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FF" w:rsidRDefault="00E5080A">
      <w:pPr>
        <w:spacing w:before="65"/>
        <w:ind w:left="3067" w:right="3087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WHY FORM A UNIT OF NAP?</w:t>
      </w:r>
    </w:p>
    <w:p w:rsidR="00C753FF" w:rsidRDefault="00C753FF">
      <w:pPr>
        <w:spacing w:before="4" w:line="280" w:lineRule="exact"/>
        <w:rPr>
          <w:sz w:val="28"/>
          <w:szCs w:val="28"/>
        </w:rPr>
      </w:pPr>
    </w:p>
    <w:p w:rsidR="00C753FF" w:rsidRDefault="00E5080A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WHAT IS A UNIT?</w:t>
      </w:r>
    </w:p>
    <w:p w:rsidR="00C753FF" w:rsidRDefault="00E5080A">
      <w:pPr>
        <w:spacing w:before="8" w:line="280" w:lineRule="exact"/>
        <w:ind w:left="100" w:right="89"/>
        <w:rPr>
          <w:sz w:val="24"/>
          <w:szCs w:val="24"/>
        </w:rPr>
      </w:pPr>
      <w:r>
        <w:rPr>
          <w:sz w:val="24"/>
          <w:szCs w:val="24"/>
        </w:rPr>
        <w:t>A unit is a division chartered by the N</w:t>
      </w:r>
      <w:r>
        <w:rPr>
          <w:sz w:val="19"/>
          <w:szCs w:val="19"/>
        </w:rPr>
        <w:t>ATIONAL</w:t>
      </w:r>
      <w:r>
        <w:rPr>
          <w:spacing w:val="-8"/>
          <w:sz w:val="19"/>
          <w:szCs w:val="19"/>
        </w:rPr>
        <w:t xml:space="preserve"> </w:t>
      </w:r>
      <w:r>
        <w:rPr>
          <w:sz w:val="24"/>
          <w:szCs w:val="24"/>
        </w:rPr>
        <w:t>A</w:t>
      </w:r>
      <w:r>
        <w:rPr>
          <w:sz w:val="19"/>
          <w:szCs w:val="19"/>
        </w:rPr>
        <w:t>SSOCIATION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1"/>
          <w:sz w:val="19"/>
          <w:szCs w:val="19"/>
        </w:rPr>
        <w:t xml:space="preserve"> </w:t>
      </w:r>
      <w:r>
        <w:rPr>
          <w:sz w:val="24"/>
          <w:szCs w:val="24"/>
        </w:rPr>
        <w:t>P</w:t>
      </w:r>
      <w:r>
        <w:rPr>
          <w:sz w:val="19"/>
          <w:szCs w:val="19"/>
        </w:rPr>
        <w:t>ARLIAMENTARIANS</w:t>
      </w:r>
      <w:r>
        <w:rPr>
          <w:position w:val="11"/>
          <w:sz w:val="16"/>
          <w:szCs w:val="16"/>
        </w:rPr>
        <w:t>®</w:t>
      </w:r>
      <w:r>
        <w:rPr>
          <w:sz w:val="24"/>
          <w:szCs w:val="24"/>
        </w:rPr>
        <w:t>.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If the unit is located within a chartered association, the unit auto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atically beco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 </w:t>
      </w:r>
      <w:r w:rsidR="004271D1">
        <w:rPr>
          <w:sz w:val="24"/>
          <w:szCs w:val="24"/>
        </w:rPr>
        <w:t xml:space="preserve">affiliated with </w:t>
      </w:r>
      <w:r>
        <w:rPr>
          <w:sz w:val="24"/>
          <w:szCs w:val="24"/>
        </w:rPr>
        <w:t>that</w:t>
      </w:r>
    </w:p>
    <w:p w:rsidR="00C753FF" w:rsidRDefault="00E5080A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association</w:t>
      </w:r>
      <w:proofErr w:type="gramEnd"/>
      <w:r>
        <w:rPr>
          <w:sz w:val="24"/>
          <w:szCs w:val="24"/>
        </w:rPr>
        <w:t>.</w:t>
      </w:r>
      <w:r w:rsidR="004271D1">
        <w:rPr>
          <w:sz w:val="24"/>
          <w:szCs w:val="24"/>
        </w:rPr>
        <w:t xml:space="preserve"> An electronic unit, as defined in NAP Bylaws, </w:t>
      </w:r>
      <w:proofErr w:type="spellStart"/>
      <w:r w:rsidR="004271D1">
        <w:rPr>
          <w:sz w:val="24"/>
          <w:szCs w:val="24"/>
        </w:rPr>
        <w:t>Artilce</w:t>
      </w:r>
      <w:proofErr w:type="spellEnd"/>
      <w:r w:rsidR="004271D1">
        <w:rPr>
          <w:sz w:val="24"/>
          <w:szCs w:val="24"/>
        </w:rPr>
        <w:t xml:space="preserve"> IV, Section </w:t>
      </w:r>
      <w:proofErr w:type="spellStart"/>
      <w:r w:rsidR="004271D1">
        <w:rPr>
          <w:sz w:val="24"/>
          <w:szCs w:val="24"/>
        </w:rPr>
        <w:t>5B</w:t>
      </w:r>
      <w:proofErr w:type="spellEnd"/>
      <w:r w:rsidR="004271D1">
        <w:rPr>
          <w:sz w:val="24"/>
          <w:szCs w:val="24"/>
        </w:rPr>
        <w:t>, may elect to be affiliated with an association, or to have no association affiliation.</w:t>
      </w:r>
    </w:p>
    <w:p w:rsidR="00C753FF" w:rsidRDefault="00C753FF">
      <w:pPr>
        <w:spacing w:before="3" w:line="280" w:lineRule="exact"/>
        <w:rPr>
          <w:sz w:val="28"/>
          <w:szCs w:val="28"/>
        </w:rPr>
      </w:pPr>
    </w:p>
    <w:p w:rsidR="00C753FF" w:rsidRDefault="00E5080A" w:rsidP="009C4A9F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Units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be the outgrowth of:</w:t>
      </w:r>
    </w:p>
    <w:p w:rsidR="0070093E" w:rsidRDefault="0070093E" w:rsidP="007009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093E">
        <w:rPr>
          <w:sz w:val="24"/>
          <w:szCs w:val="24"/>
        </w:rPr>
        <w:t>a study group when a sufficient number of members (five ) have qualified for NAP</w:t>
      </w:r>
      <w:r>
        <w:rPr>
          <w:sz w:val="24"/>
          <w:szCs w:val="24"/>
        </w:rPr>
        <w:t xml:space="preserve"> membership</w:t>
      </w:r>
    </w:p>
    <w:p w:rsidR="0070093E" w:rsidRDefault="0070093E" w:rsidP="007009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093E">
        <w:rPr>
          <w:sz w:val="24"/>
          <w:szCs w:val="24"/>
        </w:rPr>
        <w:t>a group of NAP or state/province members-at-large, or</w:t>
      </w:r>
    </w:p>
    <w:p w:rsidR="0070093E" w:rsidRPr="0070093E" w:rsidRDefault="0070093E" w:rsidP="0070093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70093E">
        <w:rPr>
          <w:sz w:val="24"/>
          <w:szCs w:val="24"/>
        </w:rPr>
        <w:t>a</w:t>
      </w:r>
      <w:proofErr w:type="gramEnd"/>
      <w:r w:rsidRPr="0070093E">
        <w:rPr>
          <w:sz w:val="24"/>
          <w:szCs w:val="24"/>
        </w:rPr>
        <w:t xml:space="preserve"> number of NAP members of existing units who wish to organize a new unit.</w:t>
      </w:r>
    </w:p>
    <w:p w:rsidR="009C4A9F" w:rsidRDefault="009C4A9F" w:rsidP="009C4A9F">
      <w:pPr>
        <w:ind w:left="100"/>
        <w:rPr>
          <w:sz w:val="24"/>
          <w:szCs w:val="24"/>
        </w:rPr>
      </w:pPr>
    </w:p>
    <w:p w:rsidR="00C753FF" w:rsidRDefault="00E5080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WHAT IS REQUIRED TO FORM A UNIT?</w:t>
      </w:r>
    </w:p>
    <w:p w:rsidR="00C753FF" w:rsidRDefault="00E5080A">
      <w:pPr>
        <w:spacing w:before="1"/>
        <w:ind w:left="100"/>
        <w:rPr>
          <w:sz w:val="24"/>
          <w:szCs w:val="24"/>
        </w:rPr>
      </w:pPr>
      <w:r>
        <w:rPr>
          <w:sz w:val="24"/>
          <w:szCs w:val="24"/>
        </w:rPr>
        <w:t>The require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are:</w:t>
      </w:r>
    </w:p>
    <w:p w:rsidR="00C753FF" w:rsidRDefault="00E5080A">
      <w:pPr>
        <w:spacing w:before="3" w:line="243" w:lineRule="auto"/>
        <w:ind w:left="460" w:right="804" w:hanging="360"/>
        <w:rPr>
          <w:sz w:val="24"/>
          <w:szCs w:val="24"/>
        </w:rPr>
      </w:pPr>
      <w:r>
        <w:rPr>
          <w:sz w:val="24"/>
          <w:szCs w:val="24"/>
        </w:rPr>
        <w:t xml:space="preserve">1.   A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of five NAP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 (regular, registered, professional registered, retired registered, retired 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essional registered, or a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iliate).</w:t>
      </w:r>
    </w:p>
    <w:p w:rsidR="00C753FF" w:rsidRDefault="00E5080A">
      <w:pPr>
        <w:ind w:left="100"/>
        <w:rPr>
          <w:sz w:val="24"/>
          <w:szCs w:val="24"/>
        </w:rPr>
      </w:pPr>
      <w:r>
        <w:rPr>
          <w:sz w:val="24"/>
          <w:szCs w:val="24"/>
        </w:rPr>
        <w:t>2.   Bylaws approved by the NAP Bylaws Co</w:t>
      </w:r>
      <w:r>
        <w:rPr>
          <w:spacing w:val="-2"/>
          <w:sz w:val="24"/>
          <w:szCs w:val="24"/>
        </w:rPr>
        <w:t>mm</w:t>
      </w:r>
      <w:r>
        <w:rPr>
          <w:sz w:val="24"/>
          <w:szCs w:val="24"/>
        </w:rPr>
        <w:t>ittee.</w:t>
      </w:r>
    </w:p>
    <w:p w:rsidR="00C753FF" w:rsidRDefault="00E5080A">
      <w:pPr>
        <w:spacing w:before="3"/>
        <w:ind w:left="100"/>
        <w:rPr>
          <w:sz w:val="24"/>
          <w:szCs w:val="24"/>
        </w:rPr>
      </w:pPr>
      <w:r>
        <w:rPr>
          <w:sz w:val="24"/>
          <w:szCs w:val="24"/>
        </w:rPr>
        <w:t>3.   The 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otion of the study of parlia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entary procedure and the educational progra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of NAP</w:t>
      </w:r>
    </w:p>
    <w:p w:rsidR="00C753FF" w:rsidRDefault="00E5080A">
      <w:pPr>
        <w:spacing w:before="3"/>
        <w:ind w:left="422" w:right="755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a local level.</w:t>
      </w:r>
    </w:p>
    <w:p w:rsidR="00C753FF" w:rsidRDefault="00C753FF">
      <w:pPr>
        <w:spacing w:before="7" w:line="280" w:lineRule="exact"/>
        <w:rPr>
          <w:sz w:val="28"/>
          <w:szCs w:val="28"/>
        </w:rPr>
      </w:pPr>
    </w:p>
    <w:p w:rsidR="00C753FF" w:rsidRDefault="00E5080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MAY NON-NAP MEMBERS BELONG TO A UNIT?</w:t>
      </w:r>
    </w:p>
    <w:p w:rsidR="00C753FF" w:rsidRDefault="00E5080A">
      <w:pPr>
        <w:spacing w:before="1" w:line="243" w:lineRule="auto"/>
        <w:ind w:left="100" w:right="180"/>
        <w:rPr>
          <w:sz w:val="24"/>
          <w:szCs w:val="24"/>
        </w:rPr>
      </w:pPr>
      <w:r>
        <w:rPr>
          <w:sz w:val="24"/>
          <w:szCs w:val="24"/>
        </w:rPr>
        <w:t xml:space="preserve">Yes. A unit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provide in its bylaws for provisional</w:t>
      </w:r>
      <w:r w:rsidR="007C3BBA">
        <w:rPr>
          <w:sz w:val="24"/>
          <w:szCs w:val="24"/>
        </w:rPr>
        <w:t xml:space="preserve"> members</w:t>
      </w:r>
      <w:r>
        <w:rPr>
          <w:sz w:val="24"/>
          <w:szCs w:val="24"/>
        </w:rPr>
        <w:t xml:space="preserve"> who shall pay such dues as the unit bylaws require. Provisional</w:t>
      </w:r>
      <w:r w:rsidR="007C3BBA">
        <w:rPr>
          <w:sz w:val="24"/>
          <w:szCs w:val="24"/>
        </w:rPr>
        <w:t xml:space="preserve"> members</w:t>
      </w:r>
      <w:r>
        <w:rPr>
          <w:sz w:val="24"/>
          <w:szCs w:val="24"/>
        </w:rPr>
        <w:t xml:space="preserve"> are not NAP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bers and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have their rights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 by the unit bylaws.</w:t>
      </w:r>
    </w:p>
    <w:p w:rsidR="00C753FF" w:rsidRDefault="00E5080A">
      <w:pPr>
        <w:spacing w:line="243" w:lineRule="auto"/>
        <w:ind w:left="100" w:right="529"/>
        <w:rPr>
          <w:sz w:val="24"/>
          <w:szCs w:val="24"/>
        </w:rPr>
      </w:pPr>
      <w:r>
        <w:rPr>
          <w:sz w:val="24"/>
          <w:szCs w:val="24"/>
        </w:rPr>
        <w:t>Provisional</w:t>
      </w:r>
      <w:r w:rsidR="007C3BBA">
        <w:rPr>
          <w:sz w:val="24"/>
          <w:szCs w:val="24"/>
        </w:rPr>
        <w:t xml:space="preserve"> member</w:t>
      </w:r>
      <w:r w:rsidR="005815A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271D1">
        <w:rPr>
          <w:sz w:val="24"/>
          <w:szCs w:val="24"/>
        </w:rPr>
        <w:t>are</w:t>
      </w:r>
      <w:r>
        <w:rPr>
          <w:sz w:val="24"/>
          <w:szCs w:val="24"/>
        </w:rPr>
        <w:t xml:space="preserve"> not counted in 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ining the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of delegates to which the unit is entitled at NAP conventions.</w:t>
      </w:r>
    </w:p>
    <w:p w:rsidR="00C753FF" w:rsidRDefault="00C753FF">
      <w:pPr>
        <w:spacing w:before="3" w:line="280" w:lineRule="exact"/>
        <w:rPr>
          <w:sz w:val="28"/>
          <w:szCs w:val="28"/>
        </w:rPr>
      </w:pPr>
    </w:p>
    <w:p w:rsidR="00C753FF" w:rsidRDefault="00E5080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WHAT ARE THE ADVANTAGES OF A UNIT?</w:t>
      </w:r>
    </w:p>
    <w:p w:rsidR="00C753FF" w:rsidRDefault="00E5080A">
      <w:pPr>
        <w:spacing w:before="1"/>
        <w:ind w:left="100"/>
        <w:rPr>
          <w:sz w:val="24"/>
          <w:szCs w:val="24"/>
        </w:rPr>
      </w:pPr>
      <w:r>
        <w:rPr>
          <w:sz w:val="24"/>
          <w:szCs w:val="24"/>
        </w:rPr>
        <w:t>The advantages are:</w:t>
      </w:r>
    </w:p>
    <w:p w:rsidR="00C753FF" w:rsidRDefault="00E5080A">
      <w:pPr>
        <w:spacing w:before="3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1.   By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eeting regularly, unit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 have the opportunity for:</w:t>
      </w:r>
    </w:p>
    <w:p w:rsidR="00C753FF" w:rsidRDefault="00E5080A">
      <w:pPr>
        <w:spacing w:before="3" w:line="243" w:lineRule="auto"/>
        <w:ind w:left="820" w:right="3724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continuing parlia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entary education at all levels, b.   </w:t>
      </w:r>
      <w:proofErr w:type="gramStart"/>
      <w:r>
        <w:rPr>
          <w:sz w:val="24"/>
          <w:szCs w:val="24"/>
        </w:rPr>
        <w:t>developing</w:t>
      </w:r>
      <w:proofErr w:type="gramEnd"/>
      <w:r>
        <w:rPr>
          <w:sz w:val="24"/>
          <w:szCs w:val="24"/>
        </w:rPr>
        <w:t xml:space="preserve"> leadership, and</w:t>
      </w:r>
    </w:p>
    <w:p w:rsidR="00C753FF" w:rsidRDefault="00E5080A">
      <w:pPr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fellowship with others having like interests.</w:t>
      </w:r>
    </w:p>
    <w:p w:rsidR="00C753FF" w:rsidRDefault="00E5080A">
      <w:pPr>
        <w:spacing w:before="3" w:line="243" w:lineRule="auto"/>
        <w:ind w:left="460" w:right="312" w:hanging="360"/>
        <w:rPr>
          <w:sz w:val="24"/>
          <w:szCs w:val="24"/>
        </w:rPr>
      </w:pPr>
      <w:r>
        <w:rPr>
          <w:sz w:val="24"/>
          <w:szCs w:val="24"/>
        </w:rPr>
        <w:t>2.   Through the educational progra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s, provisional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bers prepare for NAP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bership and regular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 prepare for registered or professional registered status.</w:t>
      </w:r>
    </w:p>
    <w:p w:rsidR="00C753FF" w:rsidRDefault="00E5080A">
      <w:pPr>
        <w:spacing w:line="243" w:lineRule="auto"/>
        <w:ind w:left="460" w:right="87" w:hanging="360"/>
        <w:jc w:val="both"/>
        <w:rPr>
          <w:sz w:val="24"/>
          <w:szCs w:val="24"/>
        </w:rPr>
      </w:pPr>
      <w:r>
        <w:rPr>
          <w:sz w:val="24"/>
          <w:szCs w:val="24"/>
        </w:rPr>
        <w:t>3.   Units are allowed delegate representation at NAP conventions based on one delegate for each five pri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ary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 of the unit and one additional delegate for each additional five pri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ary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bers of the unit or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ajor fraction thereof.</w:t>
      </w:r>
    </w:p>
    <w:p w:rsidR="00C753FF" w:rsidRDefault="00E5080A">
      <w:pPr>
        <w:spacing w:line="243" w:lineRule="auto"/>
        <w:ind w:left="460" w:right="229" w:hanging="360"/>
        <w:rPr>
          <w:sz w:val="24"/>
          <w:szCs w:val="24"/>
        </w:rPr>
      </w:pPr>
      <w:r>
        <w:rPr>
          <w:sz w:val="24"/>
          <w:szCs w:val="24"/>
        </w:rPr>
        <w:t xml:space="preserve">4.   Units in unchartered states or provinces increase the possibility of chartering an association, because chartering an association requires at least three units or fifteen NAP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bers.</w:t>
      </w:r>
    </w:p>
    <w:p w:rsidR="00C753FF" w:rsidRDefault="00C753FF">
      <w:pPr>
        <w:spacing w:before="3" w:line="280" w:lineRule="exact"/>
        <w:rPr>
          <w:sz w:val="28"/>
          <w:szCs w:val="28"/>
        </w:rPr>
      </w:pPr>
    </w:p>
    <w:p w:rsidR="00C753FF" w:rsidRDefault="00E5080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DO UNITS HAVE DUES?</w:t>
      </w:r>
    </w:p>
    <w:p w:rsidR="00C753FF" w:rsidRDefault="004271D1">
      <w:pPr>
        <w:spacing w:before="1" w:line="243" w:lineRule="auto"/>
        <w:ind w:left="100" w:right="440"/>
        <w:rPr>
          <w:sz w:val="24"/>
          <w:szCs w:val="24"/>
        </w:rPr>
        <w:sectPr w:rsidR="00C753FF">
          <w:footerReference w:type="default" r:id="rId9"/>
          <w:pgSz w:w="12240" w:h="15840"/>
          <w:pgMar w:top="1380" w:right="1320" w:bottom="280" w:left="1340" w:header="0" w:footer="767" w:gutter="0"/>
          <w:pgNumType w:start="1"/>
          <w:cols w:space="720"/>
        </w:sectPr>
      </w:pPr>
      <w:r>
        <w:rPr>
          <w:sz w:val="24"/>
          <w:szCs w:val="24"/>
        </w:rPr>
        <w:t>While units are not required to have dues, m</w:t>
      </w:r>
      <w:r w:rsidR="00E5080A">
        <w:rPr>
          <w:sz w:val="24"/>
          <w:szCs w:val="24"/>
        </w:rPr>
        <w:t>ost units require no</w:t>
      </w:r>
      <w:r w:rsidR="00E5080A">
        <w:rPr>
          <w:spacing w:val="-2"/>
          <w:sz w:val="24"/>
          <w:szCs w:val="24"/>
        </w:rPr>
        <w:t>m</w:t>
      </w:r>
      <w:r w:rsidR="00E5080A">
        <w:rPr>
          <w:sz w:val="24"/>
          <w:szCs w:val="24"/>
        </w:rPr>
        <w:t xml:space="preserve">inal annual dues for </w:t>
      </w:r>
      <w:r w:rsidR="00E5080A">
        <w:rPr>
          <w:spacing w:val="-2"/>
          <w:sz w:val="24"/>
          <w:szCs w:val="24"/>
        </w:rPr>
        <w:t>m</w:t>
      </w:r>
      <w:r w:rsidR="00E5080A">
        <w:rPr>
          <w:sz w:val="24"/>
          <w:szCs w:val="24"/>
        </w:rPr>
        <w:t>e</w:t>
      </w:r>
      <w:r w:rsidR="00E5080A">
        <w:rPr>
          <w:spacing w:val="-2"/>
          <w:sz w:val="24"/>
          <w:szCs w:val="24"/>
        </w:rPr>
        <w:t>m</w:t>
      </w:r>
      <w:r w:rsidR="00E5080A">
        <w:rPr>
          <w:sz w:val="24"/>
          <w:szCs w:val="24"/>
        </w:rPr>
        <w:t>bers in addition to NAP and association dues.</w:t>
      </w:r>
    </w:p>
    <w:p w:rsidR="00C753FF" w:rsidRDefault="00E5080A">
      <w:pPr>
        <w:spacing w:before="65"/>
        <w:ind w:left="100" w:right="475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DO UNITS SELECT THEIR OWN NAMES?</w:t>
      </w:r>
    </w:p>
    <w:p w:rsidR="00C753FF" w:rsidRDefault="00E5080A">
      <w:pPr>
        <w:spacing w:before="1" w:line="243" w:lineRule="auto"/>
        <w:ind w:left="100" w:right="199"/>
        <w:jc w:val="both"/>
        <w:rPr>
          <w:sz w:val="24"/>
          <w:szCs w:val="24"/>
        </w:rPr>
      </w:pPr>
      <w:r>
        <w:rPr>
          <w:sz w:val="24"/>
          <w:szCs w:val="24"/>
        </w:rPr>
        <w:t>Yes. Units have been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 for a city, a geographical area of the city, an individual, or a Greek letter, which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be preceded, by the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of the state, e.g., Alaska Alpha Unit of the </w:t>
      </w:r>
      <w:r w:rsidRPr="00B74A0F">
        <w:rPr>
          <w:smallCaps/>
          <w:sz w:val="24"/>
          <w:szCs w:val="24"/>
        </w:rPr>
        <w:t>National Association of Parlia</w:t>
      </w:r>
      <w:r w:rsidRPr="00B74A0F">
        <w:rPr>
          <w:smallCaps/>
          <w:spacing w:val="-2"/>
          <w:sz w:val="24"/>
          <w:szCs w:val="24"/>
        </w:rPr>
        <w:t>m</w:t>
      </w:r>
      <w:r w:rsidRPr="00B74A0F">
        <w:rPr>
          <w:smallCaps/>
          <w:sz w:val="24"/>
          <w:szCs w:val="24"/>
        </w:rPr>
        <w:t>entarians</w:t>
      </w:r>
      <w:r w:rsidR="00B74A0F" w:rsidRPr="00B74A0F">
        <w:rPr>
          <w:smallCaps/>
          <w:sz w:val="24"/>
          <w:szCs w:val="24"/>
          <w:vertAlign w:val="superscript"/>
        </w:rPr>
        <w:t>®</w:t>
      </w:r>
      <w:r w:rsidRPr="00B74A0F">
        <w:rPr>
          <w:sz w:val="24"/>
          <w:szCs w:val="24"/>
          <w:vertAlign w:val="superscript"/>
        </w:rPr>
        <w:t>.</w:t>
      </w:r>
    </w:p>
    <w:p w:rsidR="00C753FF" w:rsidRDefault="00C753FF">
      <w:pPr>
        <w:spacing w:before="20" w:line="260" w:lineRule="exact"/>
        <w:rPr>
          <w:sz w:val="26"/>
          <w:szCs w:val="26"/>
        </w:rPr>
      </w:pPr>
    </w:p>
    <w:p w:rsidR="00C753FF" w:rsidRDefault="00E5080A">
      <w:pPr>
        <w:spacing w:line="243" w:lineRule="auto"/>
        <w:ind w:left="100" w:right="292"/>
        <w:rPr>
          <w:sz w:val="24"/>
          <w:szCs w:val="24"/>
        </w:rPr>
      </w:pPr>
      <w:r>
        <w:rPr>
          <w:sz w:val="24"/>
          <w:szCs w:val="24"/>
        </w:rPr>
        <w:t>The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of a new unit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not be identical with that of another chartered unit or so 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ilar as to 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 confusion as to identity.</w:t>
      </w:r>
      <w:r w:rsidR="004271D1">
        <w:rPr>
          <w:sz w:val="24"/>
          <w:szCs w:val="24"/>
        </w:rPr>
        <w:t xml:space="preserve"> It is recommended, but not required, that ele</w:t>
      </w:r>
      <w:r w:rsidR="005A6616">
        <w:rPr>
          <w:sz w:val="24"/>
          <w:szCs w:val="24"/>
        </w:rPr>
        <w:t>c</w:t>
      </w:r>
      <w:r w:rsidR="004271D1">
        <w:rPr>
          <w:sz w:val="24"/>
          <w:szCs w:val="24"/>
        </w:rPr>
        <w:t>tr</w:t>
      </w:r>
      <w:r w:rsidR="005A6616">
        <w:rPr>
          <w:sz w:val="24"/>
          <w:szCs w:val="24"/>
        </w:rPr>
        <w:t>o</w:t>
      </w:r>
      <w:r w:rsidR="004271D1">
        <w:rPr>
          <w:sz w:val="24"/>
          <w:szCs w:val="24"/>
        </w:rPr>
        <w:t xml:space="preserve">nic </w:t>
      </w:r>
      <w:proofErr w:type="gramStart"/>
      <w:r w:rsidR="004271D1">
        <w:rPr>
          <w:sz w:val="24"/>
          <w:szCs w:val="24"/>
        </w:rPr>
        <w:t>units</w:t>
      </w:r>
      <w:proofErr w:type="gramEnd"/>
      <w:r w:rsidR="004271D1">
        <w:rPr>
          <w:sz w:val="24"/>
          <w:szCs w:val="24"/>
        </w:rPr>
        <w:t xml:space="preserve"> </w:t>
      </w:r>
      <w:proofErr w:type="spellStart"/>
      <w:r w:rsidR="004271D1">
        <w:rPr>
          <w:sz w:val="24"/>
          <w:szCs w:val="24"/>
        </w:rPr>
        <w:t>inlcude</w:t>
      </w:r>
      <w:proofErr w:type="spellEnd"/>
      <w:r w:rsidR="004271D1">
        <w:rPr>
          <w:sz w:val="24"/>
          <w:szCs w:val="24"/>
        </w:rPr>
        <w:t xml:space="preserve"> “Electronic Unit” as part of the unit name.</w:t>
      </w:r>
    </w:p>
    <w:p w:rsidR="007C3BBA" w:rsidRDefault="007C3BBA">
      <w:pPr>
        <w:spacing w:line="243" w:lineRule="auto"/>
        <w:ind w:left="100" w:right="292"/>
        <w:rPr>
          <w:sz w:val="24"/>
          <w:szCs w:val="24"/>
        </w:rPr>
      </w:pPr>
    </w:p>
    <w:p w:rsidR="00C753FF" w:rsidRDefault="00E5080A">
      <w:pPr>
        <w:spacing w:before="3"/>
        <w:ind w:left="100" w:right="3978"/>
        <w:jc w:val="both"/>
        <w:rPr>
          <w:sz w:val="24"/>
          <w:szCs w:val="24"/>
        </w:rPr>
      </w:pPr>
      <w:r>
        <w:rPr>
          <w:b/>
          <w:sz w:val="24"/>
          <w:szCs w:val="24"/>
        </w:rPr>
        <w:t>HOW DOES A PROSPECTIVE UNIT ORGANI</w:t>
      </w:r>
      <w:r>
        <w:rPr>
          <w:b/>
          <w:spacing w:val="-3"/>
          <w:sz w:val="24"/>
          <w:szCs w:val="24"/>
        </w:rPr>
        <w:t>Z</w:t>
      </w:r>
      <w:r>
        <w:rPr>
          <w:b/>
          <w:sz w:val="24"/>
          <w:szCs w:val="24"/>
        </w:rPr>
        <w:t>E?</w:t>
      </w:r>
    </w:p>
    <w:p w:rsidR="00C753FF" w:rsidRDefault="00C753FF">
      <w:pPr>
        <w:spacing w:before="1" w:line="280" w:lineRule="exact"/>
        <w:rPr>
          <w:sz w:val="28"/>
          <w:szCs w:val="28"/>
        </w:rPr>
      </w:pPr>
    </w:p>
    <w:p w:rsidR="00C753FF" w:rsidRDefault="00E5080A">
      <w:pPr>
        <w:spacing w:line="243" w:lineRule="auto"/>
        <w:ind w:left="460" w:right="722" w:hanging="360"/>
        <w:rPr>
          <w:sz w:val="24"/>
          <w:szCs w:val="24"/>
        </w:rPr>
      </w:pPr>
      <w:r>
        <w:rPr>
          <w:sz w:val="24"/>
          <w:szCs w:val="24"/>
        </w:rPr>
        <w:t>1.   Follow instructions given on the “Instruct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for Organizing a Unit of NAP,” that you receive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NAP Headquarters.</w:t>
      </w:r>
    </w:p>
    <w:p w:rsidR="00C753FF" w:rsidRDefault="00E5080A">
      <w:pPr>
        <w:spacing w:line="243" w:lineRule="auto"/>
        <w:ind w:left="460" w:right="112" w:hanging="360"/>
        <w:rPr>
          <w:sz w:val="24"/>
          <w:szCs w:val="24"/>
        </w:rPr>
      </w:pPr>
      <w:r>
        <w:rPr>
          <w:sz w:val="24"/>
          <w:szCs w:val="24"/>
        </w:rPr>
        <w:t>2.  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plete the “Application for Unit Charter” and send one copy to the NAP Headquarters for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bership verification.</w:t>
      </w:r>
    </w:p>
    <w:p w:rsidR="00C753FF" w:rsidRDefault="00E5080A">
      <w:pPr>
        <w:spacing w:line="243" w:lineRule="auto"/>
        <w:ind w:left="460" w:right="2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hen the unit bylaws have been adopted and 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anent officers have been elected,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 the “Request for Approval of New Unit Bylaws” and a copy of the unit’s adopted bylaws to the NAP Bylaws Co</w:t>
      </w:r>
      <w:r>
        <w:rPr>
          <w:spacing w:val="-2"/>
          <w:sz w:val="24"/>
          <w:szCs w:val="24"/>
        </w:rPr>
        <w:t>mm</w:t>
      </w:r>
      <w:r>
        <w:rPr>
          <w:sz w:val="24"/>
          <w:szCs w:val="24"/>
        </w:rPr>
        <w:t>ittee Chair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an. This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aterial </w:t>
      </w:r>
      <w:r w:rsidR="007C3BBA">
        <w:rPr>
          <w:sz w:val="24"/>
          <w:szCs w:val="24"/>
        </w:rPr>
        <w:t xml:space="preserve">may be </w:t>
      </w:r>
      <w:r>
        <w:rPr>
          <w:sz w:val="24"/>
          <w:szCs w:val="24"/>
        </w:rPr>
        <w:t xml:space="preserve">sent </w:t>
      </w:r>
      <w:r w:rsidR="007C3BBA">
        <w:rPr>
          <w:sz w:val="24"/>
          <w:szCs w:val="24"/>
        </w:rPr>
        <w:t xml:space="preserve">by </w:t>
      </w:r>
      <w:r>
        <w:rPr>
          <w:sz w:val="24"/>
          <w:szCs w:val="24"/>
        </w:rPr>
        <w:t>e-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ail.</w:t>
      </w:r>
    </w:p>
    <w:p w:rsidR="00C753FF" w:rsidRDefault="00E5080A">
      <w:pPr>
        <w:spacing w:line="243" w:lineRule="auto"/>
        <w:ind w:left="460" w:right="399" w:hanging="36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hen the unit bylaws have been approved by the NAP Bylaws Co</w:t>
      </w:r>
      <w:r>
        <w:rPr>
          <w:spacing w:val="-2"/>
          <w:sz w:val="24"/>
          <w:szCs w:val="24"/>
        </w:rPr>
        <w:t>mm</w:t>
      </w:r>
      <w:r>
        <w:rPr>
          <w:sz w:val="24"/>
          <w:szCs w:val="24"/>
        </w:rPr>
        <w:t xml:space="preserve">ittee,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ail a copy of the approved bylaws to NAP Headquarters.</w:t>
      </w:r>
    </w:p>
    <w:p w:rsidR="00C753FF" w:rsidRDefault="00C753FF">
      <w:pPr>
        <w:spacing w:before="3" w:line="280" w:lineRule="exact"/>
        <w:rPr>
          <w:sz w:val="28"/>
          <w:szCs w:val="28"/>
        </w:rPr>
      </w:pPr>
    </w:p>
    <w:p w:rsidR="00C753FF" w:rsidRDefault="00E5080A">
      <w:pPr>
        <w:ind w:left="100" w:right="5763"/>
        <w:jc w:val="both"/>
        <w:rPr>
          <w:sz w:val="24"/>
          <w:szCs w:val="24"/>
        </w:rPr>
      </w:pPr>
      <w:r>
        <w:rPr>
          <w:b/>
          <w:sz w:val="24"/>
          <w:szCs w:val="24"/>
        </w:rPr>
        <w:t>IS THE CHARTER PERPETUAL?</w:t>
      </w:r>
    </w:p>
    <w:p w:rsidR="00C753FF" w:rsidRDefault="00E5080A" w:rsidP="00464243">
      <w:pPr>
        <w:rPr>
          <w:sz w:val="24"/>
          <w:szCs w:val="24"/>
        </w:rPr>
      </w:pPr>
      <w:r>
        <w:rPr>
          <w:sz w:val="24"/>
          <w:szCs w:val="24"/>
        </w:rPr>
        <w:t>Yes. The unit charter is perpetual as long as the following require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are being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et:</w:t>
      </w:r>
      <w:r w:rsidR="00DC7519" w:rsidDel="00DC7519">
        <w:rPr>
          <w:sz w:val="24"/>
          <w:szCs w:val="24"/>
        </w:rPr>
        <w:t xml:space="preserve"> </w:t>
      </w:r>
    </w:p>
    <w:p w:rsidR="00DC7519" w:rsidRDefault="00DC7519" w:rsidP="007D39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C7519">
        <w:rPr>
          <w:sz w:val="24"/>
          <w:szCs w:val="24"/>
        </w:rPr>
        <w:t>maintenance of the required minimum membership</w:t>
      </w:r>
    </w:p>
    <w:p w:rsidR="00DC7519" w:rsidRDefault="00DC7519" w:rsidP="007D39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C7519">
        <w:rPr>
          <w:sz w:val="24"/>
          <w:szCs w:val="24"/>
        </w:rPr>
        <w:t>compliance with the object and purpose of NAP</w:t>
      </w:r>
    </w:p>
    <w:p w:rsidR="00DC7519" w:rsidRDefault="00DC7519" w:rsidP="007D39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C7519">
        <w:rPr>
          <w:sz w:val="24"/>
          <w:szCs w:val="24"/>
        </w:rPr>
        <w:t>compliance of unit bylaws with NAP Bylaws</w:t>
      </w:r>
    </w:p>
    <w:p w:rsidR="00DC7519" w:rsidRDefault="00DC7519" w:rsidP="007D39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C7519">
        <w:rPr>
          <w:sz w:val="24"/>
          <w:szCs w:val="24"/>
        </w:rPr>
        <w:t>holding regular meetings</w:t>
      </w:r>
    </w:p>
    <w:p w:rsidR="00DC7519" w:rsidRPr="007D397E" w:rsidRDefault="00DC7519" w:rsidP="007D39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C7519">
        <w:rPr>
          <w:sz w:val="24"/>
          <w:szCs w:val="24"/>
        </w:rPr>
        <w:t>promotion of NAP educational programs</w:t>
      </w:r>
    </w:p>
    <w:sectPr w:rsidR="00DC7519" w:rsidRPr="007D397E">
      <w:pgSz w:w="12240" w:h="15840"/>
      <w:pgMar w:top="1380" w:right="1320" w:bottom="280" w:left="134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25" w:rsidRDefault="003D1E25">
      <w:r>
        <w:separator/>
      </w:r>
    </w:p>
  </w:endnote>
  <w:endnote w:type="continuationSeparator" w:id="0">
    <w:p w:rsidR="003D1E25" w:rsidRDefault="003D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FF" w:rsidRDefault="00194001" w:rsidP="00194001">
    <w:pPr>
      <w:tabs>
        <w:tab w:val="center" w:pos="4680"/>
        <w:tab w:val="right" w:pos="9360"/>
      </w:tabs>
      <w:spacing w:line="200" w:lineRule="exact"/>
    </w:pPr>
    <w:r w:rsidRPr="00194001">
      <w:t>Unit Bylaws Review Checklist</w:t>
    </w:r>
    <w:r w:rsidRPr="00194001">
      <w:tab/>
      <w:t>Page 1 of 5</w:t>
    </w:r>
    <w:r w:rsidRPr="00194001">
      <w:tab/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25" w:rsidRDefault="003D1E25">
      <w:r>
        <w:separator/>
      </w:r>
    </w:p>
  </w:footnote>
  <w:footnote w:type="continuationSeparator" w:id="0">
    <w:p w:rsidR="003D1E25" w:rsidRDefault="003D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407"/>
    <w:multiLevelType w:val="hybridMultilevel"/>
    <w:tmpl w:val="ACAE17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437B7DA0"/>
    <w:multiLevelType w:val="hybridMultilevel"/>
    <w:tmpl w:val="659C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821B2"/>
    <w:multiLevelType w:val="multilevel"/>
    <w:tmpl w:val="9F44A2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5102B3F"/>
    <w:multiLevelType w:val="hybridMultilevel"/>
    <w:tmpl w:val="983E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3FF"/>
    <w:rsid w:val="000045EE"/>
    <w:rsid w:val="0010765D"/>
    <w:rsid w:val="00194001"/>
    <w:rsid w:val="00301343"/>
    <w:rsid w:val="00305715"/>
    <w:rsid w:val="003A1F32"/>
    <w:rsid w:val="003A7578"/>
    <w:rsid w:val="003D1E25"/>
    <w:rsid w:val="00401BFF"/>
    <w:rsid w:val="004271D1"/>
    <w:rsid w:val="00464243"/>
    <w:rsid w:val="005815A2"/>
    <w:rsid w:val="005A6616"/>
    <w:rsid w:val="005E2AD3"/>
    <w:rsid w:val="0070093E"/>
    <w:rsid w:val="007C3BBA"/>
    <w:rsid w:val="007D397E"/>
    <w:rsid w:val="009B69D8"/>
    <w:rsid w:val="009C4A9F"/>
    <w:rsid w:val="00A01C5E"/>
    <w:rsid w:val="00AD5DDB"/>
    <w:rsid w:val="00B74A0F"/>
    <w:rsid w:val="00B86423"/>
    <w:rsid w:val="00C753FF"/>
    <w:rsid w:val="00CA29EC"/>
    <w:rsid w:val="00D22454"/>
    <w:rsid w:val="00D63D13"/>
    <w:rsid w:val="00DC7519"/>
    <w:rsid w:val="00DD32BE"/>
    <w:rsid w:val="00E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54"/>
  </w:style>
  <w:style w:type="paragraph" w:styleId="Footer">
    <w:name w:val="footer"/>
    <w:basedOn w:val="Normal"/>
    <w:link w:val="FooterChar"/>
    <w:uiPriority w:val="99"/>
    <w:unhideWhenUsed/>
    <w:rsid w:val="00D22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54"/>
  </w:style>
  <w:style w:type="character" w:styleId="CommentReference">
    <w:name w:val="annotation reference"/>
    <w:basedOn w:val="DefaultParagraphFont"/>
    <w:uiPriority w:val="99"/>
    <w:semiHidden/>
    <w:unhideWhenUsed/>
    <w:rsid w:val="00427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1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1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7F9E22971AD46B1BD0F260F5AA2C2" ma:contentTypeVersion="2" ma:contentTypeDescription="Create a new document." ma:contentTypeScope="" ma:versionID="d12e907df4049472d8aabdf2c70b6674">
  <xsd:schema xmlns:xsd="http://www.w3.org/2001/XMLSchema" xmlns:xs="http://www.w3.org/2001/XMLSchema" xmlns:p="http://schemas.microsoft.com/office/2006/metadata/properties" xmlns:ns2="59a05ece-0db9-47b4-bf14-2e3be583de2d" targetNamespace="http://schemas.microsoft.com/office/2006/metadata/properties" ma:root="true" ma:fieldsID="0fc860dd03c5c40936b68ba82367a0e4" ns2:_="">
    <xsd:import namespace="59a05ece-0db9-47b4-bf14-2e3be583de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5ece-0db9-47b4-bf14-2e3be583d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F1D02-169D-4D94-A3CF-D2212C0940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D6F39C-3120-43EB-A6BB-CA517E9B3BEF}"/>
</file>

<file path=customXml/itemProps3.xml><?xml version="1.0" encoding="utf-8"?>
<ds:datastoreItem xmlns:ds="http://schemas.openxmlformats.org/officeDocument/2006/customXml" ds:itemID="{22D0D44A-FA89-4F90-8C48-A33CC54E1DA6}"/>
</file>

<file path=customXml/itemProps4.xml><?xml version="1.0" encoding="utf-8"?>
<ds:datastoreItem xmlns:ds="http://schemas.openxmlformats.org/officeDocument/2006/customXml" ds:itemID="{F27904A7-4A00-454D-9F0F-FFC657784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Weldon</dc:creator>
  <cp:lastModifiedBy>Weldon</cp:lastModifiedBy>
  <cp:revision>5</cp:revision>
  <dcterms:created xsi:type="dcterms:W3CDTF">2017-03-19T18:32:00Z</dcterms:created>
  <dcterms:modified xsi:type="dcterms:W3CDTF">2017-04-05T22:49:00Z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0x0101008EC7F9E22971AD46B1BD0F260F5AA2C2</vt:lpwstr>
  </property>
</Properties>
</file>