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653D" w14:textId="67103D12" w:rsidR="0059544B" w:rsidRDefault="0059544B" w:rsidP="0059544B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0D8C7E99" w14:textId="52694834" w:rsidR="0059544B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F352F">
        <w:rPr>
          <w:rFonts w:ascii="Arial" w:hAnsi="Arial" w:cs="Arial"/>
          <w:b/>
          <w:sz w:val="24"/>
          <w:szCs w:val="24"/>
        </w:rPr>
        <w:t xml:space="preserve"> of the Regular Meeting </w:t>
      </w:r>
    </w:p>
    <w:p w14:paraId="61E17837" w14:textId="77777777" w:rsidR="0059544B" w:rsidRPr="004A7056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1CDBE82" w14:textId="207ECEFC" w:rsidR="0059544B" w:rsidRDefault="0061581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12</w:t>
      </w:r>
      <w:r w:rsidR="00594B1A">
        <w:rPr>
          <w:rFonts w:ascii="Arial" w:hAnsi="Arial" w:cs="Arial"/>
          <w:b/>
          <w:sz w:val="24"/>
          <w:szCs w:val="24"/>
        </w:rPr>
        <w:t>, 2020</w:t>
      </w:r>
    </w:p>
    <w:p w14:paraId="6D12439C" w14:textId="77777777" w:rsidR="0059544B" w:rsidRDefault="0059544B" w:rsidP="0059544B">
      <w:pPr>
        <w:pStyle w:val="BodyText"/>
        <w:spacing w:before="0" w:line="242" w:lineRule="auto"/>
        <w:ind w:left="100" w:right="150"/>
        <w:jc w:val="both"/>
        <w:rPr>
          <w:rFonts w:cs="Arial"/>
          <w:b/>
        </w:rPr>
      </w:pPr>
    </w:p>
    <w:p w14:paraId="6780D245" w14:textId="72D74C8A" w:rsidR="000A72D7" w:rsidRDefault="00E80CE9" w:rsidP="0009589C">
      <w:pPr>
        <w:pStyle w:val="BodyText"/>
        <w:spacing w:before="0"/>
        <w:ind w:left="0" w:right="150"/>
        <w:rPr>
          <w:rFonts w:cs="Arial"/>
          <w:b/>
        </w:rPr>
      </w:pPr>
      <w:r>
        <w:rPr>
          <w:rFonts w:cs="Arial"/>
          <w:b/>
        </w:rPr>
        <w:t xml:space="preserve"> </w:t>
      </w:r>
      <w:r w:rsidR="000A72D7">
        <w:rPr>
          <w:rFonts w:cs="Arial"/>
          <w:b/>
        </w:rPr>
        <w:t xml:space="preserve">Call to Order: </w:t>
      </w:r>
    </w:p>
    <w:p w14:paraId="540F8D56" w14:textId="45D94011" w:rsidR="000A72D7" w:rsidRPr="00DE6B55" w:rsidRDefault="000A72D7" w:rsidP="0009589C">
      <w:pPr>
        <w:pStyle w:val="BodyText"/>
        <w:spacing w:before="0" w:line="242" w:lineRule="auto"/>
        <w:ind w:left="100" w:right="150"/>
        <w:rPr>
          <w:rFonts w:cs="Arial"/>
        </w:rPr>
      </w:pPr>
      <w:r>
        <w:rPr>
          <w:rFonts w:cs="Arial"/>
        </w:rPr>
        <w:t xml:space="preserve">President </w:t>
      </w:r>
      <w:r w:rsidR="00181EF5">
        <w:rPr>
          <w:rFonts w:cs="Arial"/>
        </w:rPr>
        <w:t>Darlene Allen</w:t>
      </w:r>
      <w:r>
        <w:rPr>
          <w:rFonts w:cs="Arial"/>
        </w:rPr>
        <w:t xml:space="preserve">, PRP, called the regular meeting of the NAP Board of Directors to order at </w:t>
      </w:r>
      <w:r w:rsidR="0061581B">
        <w:rPr>
          <w:rFonts w:cs="Arial"/>
        </w:rPr>
        <w:t>7</w:t>
      </w:r>
      <w:r w:rsidR="00E80CE9">
        <w:rPr>
          <w:rFonts w:cs="Arial"/>
        </w:rPr>
        <w:t>:0</w:t>
      </w:r>
      <w:r w:rsidR="00181EF5">
        <w:rPr>
          <w:rFonts w:cs="Arial"/>
        </w:rPr>
        <w:t>0</w:t>
      </w:r>
      <w:r>
        <w:rPr>
          <w:rFonts w:cs="Arial"/>
        </w:rPr>
        <w:t xml:space="preserve"> PM </w:t>
      </w:r>
      <w:r w:rsidR="0061581B">
        <w:rPr>
          <w:rFonts w:cs="Arial"/>
        </w:rPr>
        <w:t>CD</w:t>
      </w:r>
      <w:r>
        <w:rPr>
          <w:rFonts w:cs="Arial"/>
        </w:rPr>
        <w:t xml:space="preserve">T, on </w:t>
      </w:r>
      <w:r w:rsidR="0061581B">
        <w:rPr>
          <w:rFonts w:cs="Arial"/>
        </w:rPr>
        <w:t>May 12</w:t>
      </w:r>
      <w:r w:rsidR="00770C73">
        <w:rPr>
          <w:rFonts w:cs="Arial"/>
        </w:rPr>
        <w:t>, 2020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 utilizing</w:t>
      </w:r>
      <w:r>
        <w:rPr>
          <w:rFonts w:cs="Arial"/>
        </w:rPr>
        <w:t xml:space="preserve"> </w:t>
      </w:r>
      <w:r w:rsidRPr="00DE6B55">
        <w:rPr>
          <w:rFonts w:cs="Arial"/>
        </w:rPr>
        <w:t xml:space="preserve">AdobeConnect.com.  </w:t>
      </w:r>
    </w:p>
    <w:p w14:paraId="4BDD476A" w14:textId="77777777" w:rsidR="00D13D09" w:rsidRDefault="00D13D09" w:rsidP="0009589C">
      <w:pPr>
        <w:pStyle w:val="Heading1"/>
        <w:ind w:left="100" w:right="90"/>
        <w:rPr>
          <w:rFonts w:cs="Arial"/>
        </w:rPr>
      </w:pPr>
    </w:p>
    <w:p w14:paraId="21661B6A" w14:textId="554ED20E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653675EA" w14:textId="1880FF87" w:rsidR="0059544B" w:rsidRPr="00E6435B" w:rsidRDefault="0059544B" w:rsidP="0009589C">
      <w:pPr>
        <w:pStyle w:val="BodyText"/>
        <w:ind w:left="100" w:right="90"/>
        <w:rPr>
          <w:rFonts w:cs="Arial"/>
        </w:rPr>
      </w:pPr>
      <w:r w:rsidRPr="00E6435B">
        <w:rPr>
          <w:rFonts w:cs="Arial"/>
        </w:rPr>
        <w:t xml:space="preserve">The president welcomed </w:t>
      </w:r>
      <w:r>
        <w:rPr>
          <w:rFonts w:cs="Arial"/>
        </w:rPr>
        <w:t xml:space="preserve">the </w:t>
      </w:r>
      <w:r w:rsidRPr="00E6435B">
        <w:rPr>
          <w:rFonts w:cs="Arial"/>
        </w:rPr>
        <w:t>board members</w:t>
      </w:r>
      <w:r>
        <w:rPr>
          <w:rFonts w:cs="Arial"/>
        </w:rPr>
        <w:t xml:space="preserve"> and</w:t>
      </w:r>
      <w:r w:rsidR="00223201">
        <w:rPr>
          <w:rFonts w:cs="Arial"/>
        </w:rPr>
        <w:t xml:space="preserve"> guests and</w:t>
      </w:r>
      <w:r>
        <w:rPr>
          <w:rFonts w:cs="Arial"/>
        </w:rPr>
        <w:t xml:space="preserve"> thanked them for attending. </w:t>
      </w:r>
    </w:p>
    <w:p w14:paraId="75568BFD" w14:textId="77777777" w:rsidR="0059544B" w:rsidRPr="00E6435B" w:rsidRDefault="0059544B" w:rsidP="0009589C">
      <w:pPr>
        <w:pStyle w:val="Heading1"/>
        <w:ind w:left="100" w:right="90"/>
        <w:rPr>
          <w:rFonts w:cs="Arial"/>
        </w:rPr>
      </w:pPr>
    </w:p>
    <w:p w14:paraId="14455E07" w14:textId="77777777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Board Members</w:t>
      </w:r>
      <w:r w:rsidRPr="00E6435B">
        <w:rPr>
          <w:rFonts w:cs="Arial"/>
          <w:spacing w:val="-12"/>
        </w:rPr>
        <w:t xml:space="preserve"> </w:t>
      </w:r>
      <w:r w:rsidRPr="00E6435B">
        <w:rPr>
          <w:rFonts w:cs="Arial"/>
        </w:rPr>
        <w:t>Present:</w:t>
      </w:r>
    </w:p>
    <w:p w14:paraId="4434E26C" w14:textId="24563A3A" w:rsidR="0059544B" w:rsidRPr="006303B9" w:rsidRDefault="0059544B" w:rsidP="0009589C">
      <w:pPr>
        <w:pStyle w:val="Heading1"/>
        <w:ind w:left="100" w:right="90"/>
        <w:rPr>
          <w:rFonts w:cs="Arial"/>
          <w:b w:val="0"/>
        </w:rPr>
      </w:pPr>
      <w:r w:rsidRPr="006303B9">
        <w:rPr>
          <w:rFonts w:cs="Arial"/>
          <w:b w:val="0"/>
        </w:rPr>
        <w:t xml:space="preserve">President </w:t>
      </w:r>
      <w:r w:rsidR="00181EF5">
        <w:rPr>
          <w:rFonts w:cs="Arial"/>
          <w:b w:val="0"/>
          <w:color w:val="000000" w:themeColor="text1"/>
        </w:rPr>
        <w:t>Darlene Allen</w:t>
      </w:r>
      <w:r w:rsidRPr="006303B9">
        <w:rPr>
          <w:rFonts w:cs="Arial"/>
          <w:b w:val="0"/>
        </w:rPr>
        <w:t xml:space="preserve">, PRP; </w:t>
      </w:r>
      <w:r w:rsidR="00423AE9">
        <w:rPr>
          <w:rFonts w:cs="Arial"/>
          <w:b w:val="0"/>
          <w:color w:val="000000" w:themeColor="text1"/>
        </w:rPr>
        <w:t>Vice President</w:t>
      </w:r>
      <w:r w:rsidR="00181EF5">
        <w:rPr>
          <w:rFonts w:cs="Arial"/>
          <w:b w:val="0"/>
          <w:color w:val="000000" w:themeColor="text1"/>
        </w:rPr>
        <w:t xml:space="preserve"> </w:t>
      </w:r>
      <w:r w:rsidR="00181EF5" w:rsidRPr="006303B9">
        <w:rPr>
          <w:rFonts w:cs="Arial"/>
          <w:b w:val="0"/>
        </w:rPr>
        <w:t>Wanda Sims</w:t>
      </w:r>
      <w:r w:rsidR="00423AE9">
        <w:rPr>
          <w:rFonts w:cs="Arial"/>
          <w:b w:val="0"/>
          <w:color w:val="000000" w:themeColor="text1"/>
        </w:rPr>
        <w:t xml:space="preserve">, PRP; </w:t>
      </w:r>
      <w:r w:rsidRPr="006303B9">
        <w:rPr>
          <w:rFonts w:cs="Arial"/>
          <w:b w:val="0"/>
        </w:rPr>
        <w:t>Secretary</w:t>
      </w:r>
      <w:r w:rsidRPr="006303B9">
        <w:rPr>
          <w:rFonts w:cs="Arial"/>
          <w:b w:val="0"/>
          <w:spacing w:val="-34"/>
        </w:rPr>
        <w:t xml:space="preserve"> </w:t>
      </w:r>
      <w:r w:rsidRPr="006303B9">
        <w:rPr>
          <w:rFonts w:cs="Arial"/>
          <w:b w:val="0"/>
          <w:color w:val="000000" w:themeColor="text1"/>
        </w:rPr>
        <w:t>Kevin Connelly</w:t>
      </w:r>
      <w:r w:rsidRPr="006303B9">
        <w:rPr>
          <w:rFonts w:cs="Arial"/>
          <w:b w:val="0"/>
        </w:rPr>
        <w:t xml:space="preserve">, PRP; Treasurer </w:t>
      </w:r>
      <w:r w:rsidR="00181EF5">
        <w:rPr>
          <w:rFonts w:cs="Arial"/>
          <w:b w:val="0"/>
        </w:rPr>
        <w:t>Carrie Dickson</w:t>
      </w:r>
      <w:r w:rsidRPr="006303B9">
        <w:rPr>
          <w:rFonts w:cs="Arial"/>
          <w:b w:val="0"/>
        </w:rPr>
        <w:t xml:space="preserve">, PRP; Director-at-Large </w:t>
      </w:r>
      <w:r w:rsidR="00181EF5">
        <w:rPr>
          <w:rFonts w:cs="Arial"/>
          <w:b w:val="0"/>
        </w:rPr>
        <w:t>Carl Nohr</w:t>
      </w:r>
      <w:r w:rsidRPr="006303B9">
        <w:rPr>
          <w:rFonts w:cs="Arial"/>
          <w:b w:val="0"/>
        </w:rPr>
        <w:t xml:space="preserve">, PRP; Director-at-Large </w:t>
      </w:r>
      <w:r w:rsidR="00181EF5">
        <w:rPr>
          <w:rFonts w:cs="Arial"/>
          <w:b w:val="0"/>
        </w:rPr>
        <w:t>Adam Hathaway</w:t>
      </w:r>
      <w:r w:rsidRPr="006303B9">
        <w:rPr>
          <w:rFonts w:cs="Arial"/>
          <w:b w:val="0"/>
        </w:rPr>
        <w:t>, PRP;</w:t>
      </w:r>
      <w:r w:rsidR="00181EF5">
        <w:rPr>
          <w:rFonts w:cs="Arial"/>
          <w:b w:val="0"/>
        </w:rPr>
        <w:t xml:space="preserve"> </w:t>
      </w:r>
      <w:r w:rsidRPr="006303B9">
        <w:rPr>
          <w:rFonts w:cs="Arial"/>
          <w:b w:val="0"/>
        </w:rPr>
        <w:t>Director-at-Large</w:t>
      </w:r>
      <w:r w:rsidRPr="00FF14C9">
        <w:rPr>
          <w:rFonts w:cs="Arial"/>
          <w:b w:val="0"/>
        </w:rPr>
        <w:t xml:space="preserve"> </w:t>
      </w:r>
      <w:r w:rsidRPr="006303B9">
        <w:rPr>
          <w:rFonts w:cs="Arial"/>
          <w:b w:val="0"/>
        </w:rPr>
        <w:t>Joyce Brown-Watkins</w:t>
      </w:r>
      <w:r w:rsidR="00770C73">
        <w:rPr>
          <w:rFonts w:cs="Arial"/>
          <w:b w:val="0"/>
        </w:rPr>
        <w:t xml:space="preserve">, </w:t>
      </w:r>
      <w:r w:rsidR="00C67F26">
        <w:rPr>
          <w:rFonts w:cs="Arial"/>
          <w:b w:val="0"/>
        </w:rPr>
        <w:t xml:space="preserve">PRP; </w:t>
      </w:r>
      <w:r w:rsidR="00770C73">
        <w:rPr>
          <w:rFonts w:cs="Arial"/>
          <w:b w:val="0"/>
        </w:rPr>
        <w:t>District 4 Director Robert Schuck, RP; and District 5 Director Larry Martin, PRP.</w:t>
      </w:r>
    </w:p>
    <w:p w14:paraId="3BDF25B2" w14:textId="77777777" w:rsidR="0059544B" w:rsidRPr="006303B9" w:rsidRDefault="0059544B" w:rsidP="0009589C">
      <w:pPr>
        <w:pStyle w:val="BodyText"/>
        <w:ind w:left="100" w:right="90"/>
        <w:rPr>
          <w:rFonts w:cs="Arial"/>
        </w:rPr>
      </w:pPr>
    </w:p>
    <w:p w14:paraId="7AB5FD0B" w14:textId="77777777" w:rsidR="0059544B" w:rsidRDefault="0059544B" w:rsidP="0009589C">
      <w:pPr>
        <w:pStyle w:val="Heading1"/>
        <w:ind w:left="100" w:right="90"/>
        <w:rPr>
          <w:rFonts w:cs="Arial"/>
        </w:rPr>
      </w:pPr>
      <w:r>
        <w:rPr>
          <w:rFonts w:cs="Arial"/>
        </w:rPr>
        <w:t>Advisers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Present:</w:t>
      </w:r>
    </w:p>
    <w:p w14:paraId="2599C9E7" w14:textId="26443CED" w:rsidR="00A04DA2" w:rsidRDefault="00D13D09" w:rsidP="0009589C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="0059544B">
        <w:rPr>
          <w:rFonts w:cs="Arial"/>
        </w:rPr>
        <w:t>NAP Executive Director Cyndy Launchbaugh</w:t>
      </w:r>
      <w:r w:rsidR="007F6F1F">
        <w:rPr>
          <w:rFonts w:cs="Arial"/>
        </w:rPr>
        <w:t>;</w:t>
      </w:r>
      <w:r>
        <w:rPr>
          <w:rFonts w:cs="Arial"/>
        </w:rPr>
        <w:t xml:space="preserve"> </w:t>
      </w:r>
      <w:bookmarkStart w:id="0" w:name="_Hlk527907632"/>
      <w:r w:rsidR="0059544B">
        <w:rPr>
          <w:rFonts w:cs="Arial"/>
        </w:rPr>
        <w:t>NAP Parliamentarian</w:t>
      </w:r>
      <w:r w:rsidR="0059544B">
        <w:rPr>
          <w:rFonts w:cs="Arial"/>
          <w:color w:val="000000" w:themeColor="text1"/>
        </w:rPr>
        <w:t xml:space="preserve"> </w:t>
      </w:r>
      <w:r w:rsidR="00181EF5">
        <w:rPr>
          <w:rFonts w:cs="Arial"/>
          <w:color w:val="000000" w:themeColor="text1"/>
        </w:rPr>
        <w:t>Tim</w:t>
      </w:r>
      <w:r w:rsidR="00A04DA2">
        <w:rPr>
          <w:rFonts w:cs="Arial"/>
          <w:color w:val="000000" w:themeColor="text1"/>
        </w:rPr>
        <w:t>othy</w:t>
      </w:r>
      <w:r w:rsidR="00181EF5">
        <w:rPr>
          <w:rFonts w:cs="Arial"/>
          <w:color w:val="000000" w:themeColor="text1"/>
        </w:rPr>
        <w:t xml:space="preserve"> Wynn</w:t>
      </w:r>
      <w:r w:rsidR="0059544B">
        <w:rPr>
          <w:rFonts w:cs="Arial"/>
          <w:color w:val="000000" w:themeColor="text1"/>
        </w:rPr>
        <w:t xml:space="preserve">, </w:t>
      </w:r>
      <w:r w:rsidR="00A04DA2">
        <w:rPr>
          <w:rFonts w:cs="Arial"/>
          <w:color w:val="000000" w:themeColor="text1"/>
        </w:rPr>
        <w:t xml:space="preserve"> </w:t>
      </w:r>
    </w:p>
    <w:p w14:paraId="4EBCEAAC" w14:textId="77777777" w:rsidR="0061581B" w:rsidRDefault="00A04DA2" w:rsidP="0009589C">
      <w:pPr>
        <w:pStyle w:val="BodyText"/>
        <w:spacing w:before="0"/>
        <w:ind w:left="0"/>
        <w:rPr>
          <w:rFonts w:cs="Arial"/>
        </w:rPr>
      </w:pPr>
      <w:r>
        <w:rPr>
          <w:rFonts w:cs="Arial"/>
          <w:color w:val="000000" w:themeColor="text1"/>
        </w:rPr>
        <w:t xml:space="preserve">  </w:t>
      </w:r>
      <w:r w:rsidR="0059544B">
        <w:rPr>
          <w:rFonts w:cs="Arial"/>
          <w:color w:val="000000" w:themeColor="text1"/>
        </w:rPr>
        <w:t>PRP</w:t>
      </w:r>
      <w:bookmarkEnd w:id="0"/>
      <w:r w:rsidR="00770C73">
        <w:rPr>
          <w:rFonts w:cs="Arial"/>
          <w:color w:val="000000" w:themeColor="text1"/>
        </w:rPr>
        <w:t>;</w:t>
      </w:r>
      <w:r w:rsidR="00D13D09">
        <w:rPr>
          <w:rFonts w:cs="Arial"/>
          <w:color w:val="000000" w:themeColor="text1"/>
        </w:rPr>
        <w:t xml:space="preserve"> </w:t>
      </w:r>
      <w:r w:rsidR="00770C73">
        <w:rPr>
          <w:rFonts w:cs="Arial"/>
        </w:rPr>
        <w:t>Dave Whitaker, PRP</w:t>
      </w:r>
      <w:r w:rsidR="000A72D7">
        <w:rPr>
          <w:rFonts w:cs="Arial"/>
        </w:rPr>
        <w:t xml:space="preserve">, </w:t>
      </w:r>
      <w:proofErr w:type="spellStart"/>
      <w:r w:rsidR="000A72D7" w:rsidRPr="00DE6B55">
        <w:rPr>
          <w:rFonts w:cs="Arial"/>
        </w:rPr>
        <w:t>AdobeConnect</w:t>
      </w:r>
      <w:proofErr w:type="spellEnd"/>
      <w:r w:rsidR="000A72D7" w:rsidRPr="00DE6B55">
        <w:rPr>
          <w:rFonts w:cs="Arial"/>
        </w:rPr>
        <w:t xml:space="preserve"> technological support</w:t>
      </w:r>
      <w:r w:rsidR="00181EF5">
        <w:rPr>
          <w:rFonts w:cs="Arial"/>
        </w:rPr>
        <w:t xml:space="preserve">; and </w:t>
      </w:r>
      <w:r w:rsidR="0061581B">
        <w:rPr>
          <w:rFonts w:cs="Arial"/>
        </w:rPr>
        <w:t xml:space="preserve">Leah Patrice   </w:t>
      </w:r>
    </w:p>
    <w:p w14:paraId="6523F0B7" w14:textId="0C179CF9" w:rsidR="000A72D7" w:rsidRDefault="0061581B" w:rsidP="0009589C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Nolan</w:t>
      </w:r>
      <w:r w:rsidR="00770C73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181EF5" w:rsidRPr="00DE6B55">
        <w:rPr>
          <w:rFonts w:cs="Arial"/>
        </w:rPr>
        <w:t>AdobeConnect</w:t>
      </w:r>
      <w:proofErr w:type="spellEnd"/>
      <w:r w:rsidR="00181EF5" w:rsidRPr="00DE6B55">
        <w:rPr>
          <w:rFonts w:cs="Arial"/>
        </w:rPr>
        <w:t xml:space="preserve"> technological support</w:t>
      </w:r>
      <w:r w:rsidR="000A72D7">
        <w:rPr>
          <w:rFonts w:cs="Arial"/>
        </w:rPr>
        <w:t>.</w:t>
      </w:r>
    </w:p>
    <w:p w14:paraId="647A081F" w14:textId="77777777" w:rsidR="0059544B" w:rsidRDefault="0059544B" w:rsidP="0009589C">
      <w:pPr>
        <w:pStyle w:val="BodyText"/>
        <w:ind w:left="100" w:right="90"/>
        <w:rPr>
          <w:rFonts w:cs="Arial"/>
          <w:color w:val="000000" w:themeColor="text1"/>
        </w:rPr>
      </w:pPr>
    </w:p>
    <w:p w14:paraId="38968752" w14:textId="11DE33B0" w:rsidR="0059544B" w:rsidRDefault="0059544B" w:rsidP="0009589C">
      <w:pPr>
        <w:pStyle w:val="BodyText"/>
        <w:ind w:left="100" w:right="90"/>
        <w:rPr>
          <w:rFonts w:cs="Arial"/>
          <w:b/>
          <w:color w:val="000000" w:themeColor="text1"/>
        </w:rPr>
      </w:pPr>
      <w:r w:rsidRPr="0059544B">
        <w:rPr>
          <w:rFonts w:cs="Arial"/>
          <w:b/>
          <w:color w:val="000000" w:themeColor="text1"/>
        </w:rPr>
        <w:t>Guests Present</w:t>
      </w:r>
      <w:r>
        <w:rPr>
          <w:rFonts w:cs="Arial"/>
          <w:b/>
          <w:color w:val="000000" w:themeColor="text1"/>
        </w:rPr>
        <w:t>:</w:t>
      </w:r>
    </w:p>
    <w:p w14:paraId="1471A07C" w14:textId="58588793" w:rsidR="00181EF5" w:rsidRDefault="00A66FE6" w:rsidP="0009589C">
      <w:pPr>
        <w:pStyle w:val="BodyText"/>
        <w:ind w:left="10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Alisa Drayton, Allison David, Arlinda Clark, Atul </w:t>
      </w:r>
      <w:proofErr w:type="spellStart"/>
      <w:r>
        <w:rPr>
          <w:rFonts w:cs="Arial"/>
          <w:bCs/>
          <w:color w:val="000000" w:themeColor="text1"/>
        </w:rPr>
        <w:t>Kapur</w:t>
      </w:r>
      <w:proofErr w:type="spellEnd"/>
      <w:r>
        <w:rPr>
          <w:rFonts w:cs="Arial"/>
          <w:bCs/>
          <w:color w:val="000000" w:themeColor="text1"/>
        </w:rPr>
        <w:t xml:space="preserve">, Barbara Miller, </w:t>
      </w:r>
      <w:proofErr w:type="spellStart"/>
      <w:r>
        <w:rPr>
          <w:rFonts w:cs="Arial"/>
          <w:bCs/>
          <w:color w:val="000000" w:themeColor="text1"/>
        </w:rPr>
        <w:t>Bennyfer</w:t>
      </w:r>
      <w:proofErr w:type="spellEnd"/>
      <w:r>
        <w:rPr>
          <w:rFonts w:cs="Arial"/>
          <w:bCs/>
          <w:color w:val="000000" w:themeColor="text1"/>
        </w:rPr>
        <w:t xml:space="preserve"> Bridgewater, Betty </w:t>
      </w:r>
      <w:proofErr w:type="spellStart"/>
      <w:r>
        <w:rPr>
          <w:rFonts w:cs="Arial"/>
          <w:bCs/>
          <w:color w:val="000000" w:themeColor="text1"/>
        </w:rPr>
        <w:t>Turnstall</w:t>
      </w:r>
      <w:proofErr w:type="spellEnd"/>
      <w:r>
        <w:rPr>
          <w:rFonts w:cs="Arial"/>
          <w:bCs/>
          <w:color w:val="000000" w:themeColor="text1"/>
        </w:rPr>
        <w:t xml:space="preserve">, Beverly Tatham, </w:t>
      </w:r>
      <w:r w:rsidR="00D5469F">
        <w:rPr>
          <w:rFonts w:cs="Arial"/>
          <w:bCs/>
          <w:color w:val="000000" w:themeColor="text1"/>
        </w:rPr>
        <w:t>Carole</w:t>
      </w:r>
      <w:r w:rsidR="00A04DA2">
        <w:rPr>
          <w:rFonts w:cs="Arial"/>
          <w:bCs/>
          <w:color w:val="000000" w:themeColor="text1"/>
        </w:rPr>
        <w:t xml:space="preserve"> </w:t>
      </w:r>
      <w:r w:rsidR="00D5469F">
        <w:rPr>
          <w:rFonts w:cs="Arial"/>
          <w:bCs/>
          <w:color w:val="000000" w:themeColor="text1"/>
        </w:rPr>
        <w:t xml:space="preserve">Brinkley, </w:t>
      </w:r>
      <w:proofErr w:type="spellStart"/>
      <w:r>
        <w:rPr>
          <w:rFonts w:cs="Arial"/>
          <w:bCs/>
          <w:color w:val="000000" w:themeColor="text1"/>
        </w:rPr>
        <w:t>Ceresh</w:t>
      </w:r>
      <w:proofErr w:type="spellEnd"/>
      <w:r>
        <w:rPr>
          <w:rFonts w:cs="Arial"/>
          <w:bCs/>
          <w:color w:val="000000" w:themeColor="text1"/>
        </w:rPr>
        <w:t xml:space="preserve"> Perry, </w:t>
      </w:r>
      <w:proofErr w:type="spellStart"/>
      <w:r>
        <w:rPr>
          <w:rFonts w:cs="Arial"/>
          <w:bCs/>
          <w:color w:val="000000" w:themeColor="text1"/>
        </w:rPr>
        <w:t>Chanta</w:t>
      </w:r>
      <w:proofErr w:type="spellEnd"/>
      <w:r>
        <w:rPr>
          <w:rFonts w:cs="Arial"/>
          <w:bCs/>
          <w:color w:val="000000" w:themeColor="text1"/>
        </w:rPr>
        <w:t xml:space="preserve"> L. Jackson, </w:t>
      </w:r>
      <w:r w:rsidR="00D5469F">
        <w:rPr>
          <w:rFonts w:cs="Arial"/>
          <w:bCs/>
          <w:color w:val="000000" w:themeColor="text1"/>
        </w:rPr>
        <w:t>Cindy Hinckley,</w:t>
      </w:r>
      <w:r>
        <w:rPr>
          <w:rFonts w:cs="Arial"/>
          <w:bCs/>
          <w:color w:val="000000" w:themeColor="text1"/>
        </w:rPr>
        <w:t xml:space="preserve"> Cynthia Mills, Darlene Davis, Darryl Blackwell, David White, David Perez Hurley, David White, Denise Irminger, </w:t>
      </w:r>
      <w:r w:rsidR="00D5469F">
        <w:rPr>
          <w:rFonts w:cs="Arial"/>
          <w:bCs/>
          <w:color w:val="000000" w:themeColor="text1"/>
        </w:rPr>
        <w:t>Diana Duncan,</w:t>
      </w:r>
      <w:r>
        <w:rPr>
          <w:rFonts w:cs="Arial"/>
          <w:bCs/>
          <w:color w:val="000000" w:themeColor="text1"/>
        </w:rPr>
        <w:t xml:space="preserve"> Don Freese, Donald Garrett, Donna Mitchell, </w:t>
      </w:r>
      <w:r w:rsidR="00057CA0">
        <w:rPr>
          <w:rFonts w:cs="Arial"/>
          <w:bCs/>
          <w:color w:val="000000" w:themeColor="text1"/>
        </w:rPr>
        <w:t xml:space="preserve">E. Tonya Greenwood, </w:t>
      </w:r>
      <w:r w:rsidR="00F20DD7">
        <w:rPr>
          <w:rFonts w:cs="Arial"/>
          <w:bCs/>
          <w:color w:val="000000" w:themeColor="text1"/>
        </w:rPr>
        <w:t>Eli Mina,</w:t>
      </w:r>
      <w:r w:rsidR="00057CA0">
        <w:rPr>
          <w:rFonts w:cs="Arial"/>
          <w:bCs/>
          <w:color w:val="000000" w:themeColor="text1"/>
        </w:rPr>
        <w:t xml:space="preserve"> Ferial Bishop, </w:t>
      </w:r>
      <w:r w:rsidR="00F20DD7">
        <w:rPr>
          <w:rFonts w:cs="Arial"/>
          <w:bCs/>
          <w:color w:val="000000" w:themeColor="text1"/>
        </w:rPr>
        <w:t xml:space="preserve"> Glenda Elie, </w:t>
      </w:r>
      <w:r w:rsidR="00057CA0">
        <w:rPr>
          <w:rFonts w:cs="Arial"/>
          <w:bCs/>
          <w:color w:val="000000" w:themeColor="text1"/>
        </w:rPr>
        <w:t xml:space="preserve">Gregory Delts, Gwen Jarvis, </w:t>
      </w:r>
      <w:r w:rsidR="00F20DD7">
        <w:rPr>
          <w:rFonts w:cs="Arial"/>
          <w:bCs/>
          <w:color w:val="000000" w:themeColor="text1"/>
        </w:rPr>
        <w:t xml:space="preserve">Henry Lawton, </w:t>
      </w:r>
      <w:proofErr w:type="spellStart"/>
      <w:r w:rsidR="00057CA0">
        <w:rPr>
          <w:rFonts w:cs="Arial"/>
          <w:bCs/>
          <w:color w:val="000000" w:themeColor="text1"/>
        </w:rPr>
        <w:t>Jackquline</w:t>
      </w:r>
      <w:proofErr w:type="spellEnd"/>
      <w:r w:rsidR="00057CA0">
        <w:rPr>
          <w:rFonts w:cs="Arial"/>
          <w:bCs/>
          <w:color w:val="000000" w:themeColor="text1"/>
        </w:rPr>
        <w:t xml:space="preserve"> May, Jan Strand, </w:t>
      </w:r>
      <w:r>
        <w:rPr>
          <w:rFonts w:cs="Arial"/>
          <w:bCs/>
          <w:color w:val="000000" w:themeColor="text1"/>
        </w:rPr>
        <w:t xml:space="preserve">Jeanette Williams, </w:t>
      </w:r>
      <w:r w:rsidR="00F20DD7">
        <w:rPr>
          <w:rFonts w:cs="Arial"/>
          <w:bCs/>
          <w:color w:val="000000" w:themeColor="text1"/>
        </w:rPr>
        <w:t xml:space="preserve">Jeannine </w:t>
      </w:r>
      <w:proofErr w:type="spellStart"/>
      <w:r w:rsidR="00F20DD7">
        <w:rPr>
          <w:rFonts w:cs="Arial"/>
          <w:bCs/>
          <w:color w:val="000000" w:themeColor="text1"/>
        </w:rPr>
        <w:t>Hunte</w:t>
      </w:r>
      <w:proofErr w:type="spellEnd"/>
      <w:r w:rsidR="00F20DD7">
        <w:rPr>
          <w:rFonts w:cs="Arial"/>
          <w:bCs/>
          <w:color w:val="000000" w:themeColor="text1"/>
        </w:rPr>
        <w:t xml:space="preserve">, </w:t>
      </w:r>
      <w:r w:rsidR="00BC47F8">
        <w:rPr>
          <w:rFonts w:cs="Arial"/>
          <w:bCs/>
          <w:color w:val="000000" w:themeColor="text1"/>
        </w:rPr>
        <w:t xml:space="preserve">Jodie Sanders, </w:t>
      </w:r>
      <w:r w:rsidR="00F20DD7">
        <w:rPr>
          <w:rFonts w:cs="Arial"/>
          <w:bCs/>
          <w:color w:val="000000" w:themeColor="text1"/>
        </w:rPr>
        <w:t xml:space="preserve"> Junita Carn,</w:t>
      </w:r>
      <w:r w:rsidR="00057CA0">
        <w:rPr>
          <w:rFonts w:cs="Arial"/>
          <w:bCs/>
          <w:color w:val="000000" w:themeColor="text1"/>
        </w:rPr>
        <w:t xml:space="preserve"> Karen A. Williams, Karen Price, Kenya Richardson, Kevin </w:t>
      </w:r>
      <w:proofErr w:type="spellStart"/>
      <w:r w:rsidR="00057CA0">
        <w:rPr>
          <w:rFonts w:cs="Arial"/>
          <w:bCs/>
          <w:color w:val="000000" w:themeColor="text1"/>
        </w:rPr>
        <w:t>Dahlman</w:t>
      </w:r>
      <w:proofErr w:type="spellEnd"/>
      <w:r w:rsidR="00057CA0">
        <w:rPr>
          <w:rFonts w:cs="Arial"/>
          <w:bCs/>
          <w:color w:val="000000" w:themeColor="text1"/>
        </w:rPr>
        <w:t xml:space="preserve">, Kiesha </w:t>
      </w:r>
      <w:proofErr w:type="spellStart"/>
      <w:r w:rsidR="00057CA0">
        <w:rPr>
          <w:rFonts w:cs="Arial"/>
          <w:bCs/>
          <w:color w:val="000000" w:themeColor="text1"/>
        </w:rPr>
        <w:t>Hunphrey</w:t>
      </w:r>
      <w:proofErr w:type="spellEnd"/>
      <w:r w:rsidR="00057CA0">
        <w:rPr>
          <w:rFonts w:cs="Arial"/>
          <w:bCs/>
          <w:color w:val="000000" w:themeColor="text1"/>
        </w:rPr>
        <w:t xml:space="preserve">, Lael Pierce, </w:t>
      </w:r>
      <w:proofErr w:type="spellStart"/>
      <w:r w:rsidR="00057CA0">
        <w:rPr>
          <w:rFonts w:cs="Arial"/>
          <w:bCs/>
          <w:color w:val="000000" w:themeColor="text1"/>
        </w:rPr>
        <w:t>Lekesha</w:t>
      </w:r>
      <w:proofErr w:type="spellEnd"/>
      <w:r w:rsidR="00057CA0">
        <w:rPr>
          <w:rFonts w:cs="Arial"/>
          <w:bCs/>
          <w:color w:val="000000" w:themeColor="text1"/>
        </w:rPr>
        <w:t xml:space="preserve"> Hill, </w:t>
      </w:r>
      <w:r w:rsidR="00F20DD7">
        <w:rPr>
          <w:rFonts w:cs="Arial"/>
          <w:bCs/>
          <w:color w:val="000000" w:themeColor="text1"/>
        </w:rPr>
        <w:t xml:space="preserve">Lucy Anderson, </w:t>
      </w:r>
      <w:r w:rsidR="00057CA0">
        <w:rPr>
          <w:rFonts w:cs="Arial"/>
          <w:bCs/>
          <w:color w:val="000000" w:themeColor="text1"/>
        </w:rPr>
        <w:t xml:space="preserve">Marilyn </w:t>
      </w:r>
      <w:proofErr w:type="spellStart"/>
      <w:r w:rsidR="00057CA0">
        <w:rPr>
          <w:rFonts w:cs="Arial"/>
          <w:bCs/>
          <w:color w:val="000000" w:themeColor="text1"/>
        </w:rPr>
        <w:t>Gonyo</w:t>
      </w:r>
      <w:proofErr w:type="spellEnd"/>
      <w:r w:rsidR="00057CA0">
        <w:rPr>
          <w:rFonts w:cs="Arial"/>
          <w:bCs/>
          <w:color w:val="000000" w:themeColor="text1"/>
        </w:rPr>
        <w:t xml:space="preserve">, </w:t>
      </w:r>
      <w:r w:rsidR="008209F6">
        <w:rPr>
          <w:rFonts w:cs="Arial"/>
          <w:bCs/>
          <w:color w:val="000000" w:themeColor="text1"/>
        </w:rPr>
        <w:t xml:space="preserve">Mary Loose </w:t>
      </w:r>
      <w:proofErr w:type="spellStart"/>
      <w:r w:rsidR="008209F6">
        <w:rPr>
          <w:rFonts w:cs="Arial"/>
          <w:bCs/>
          <w:color w:val="000000" w:themeColor="text1"/>
        </w:rPr>
        <w:t>DeViney</w:t>
      </w:r>
      <w:proofErr w:type="spellEnd"/>
      <w:r w:rsidR="008209F6">
        <w:rPr>
          <w:rFonts w:cs="Arial"/>
          <w:bCs/>
          <w:color w:val="000000" w:themeColor="text1"/>
        </w:rPr>
        <w:t xml:space="preserve">, Maurice S. Henderson, </w:t>
      </w:r>
      <w:proofErr w:type="spellStart"/>
      <w:r w:rsidR="008209F6">
        <w:rPr>
          <w:rFonts w:cs="Arial"/>
          <w:bCs/>
          <w:color w:val="000000" w:themeColor="text1"/>
        </w:rPr>
        <w:t>Michelyn</w:t>
      </w:r>
      <w:proofErr w:type="spellEnd"/>
      <w:r w:rsidR="008209F6">
        <w:rPr>
          <w:rFonts w:cs="Arial"/>
          <w:bCs/>
          <w:color w:val="000000" w:themeColor="text1"/>
        </w:rPr>
        <w:t xml:space="preserve"> Washington, Mona Calhoun, </w:t>
      </w:r>
      <w:r w:rsidR="00F20DD7">
        <w:rPr>
          <w:rFonts w:cs="Arial"/>
          <w:bCs/>
          <w:color w:val="000000" w:themeColor="text1"/>
        </w:rPr>
        <w:t xml:space="preserve">Nancy </w:t>
      </w:r>
      <w:proofErr w:type="spellStart"/>
      <w:r w:rsidR="00F20DD7">
        <w:rPr>
          <w:rFonts w:cs="Arial"/>
          <w:bCs/>
          <w:color w:val="000000" w:themeColor="text1"/>
        </w:rPr>
        <w:t>Terpening</w:t>
      </w:r>
      <w:proofErr w:type="spellEnd"/>
      <w:r w:rsidR="00F20DD7">
        <w:rPr>
          <w:rFonts w:cs="Arial"/>
          <w:bCs/>
          <w:color w:val="000000" w:themeColor="text1"/>
        </w:rPr>
        <w:t>,</w:t>
      </w:r>
      <w:r w:rsidR="008209F6">
        <w:rPr>
          <w:rFonts w:cs="Arial"/>
          <w:bCs/>
          <w:color w:val="000000" w:themeColor="text1"/>
        </w:rPr>
        <w:t xml:space="preserve"> Nicole McIntyre, </w:t>
      </w:r>
      <w:proofErr w:type="spellStart"/>
      <w:r w:rsidR="008209F6">
        <w:rPr>
          <w:rFonts w:cs="Arial"/>
          <w:bCs/>
          <w:color w:val="000000" w:themeColor="text1"/>
        </w:rPr>
        <w:t>Renell</w:t>
      </w:r>
      <w:proofErr w:type="spellEnd"/>
      <w:r w:rsidR="008209F6">
        <w:rPr>
          <w:rFonts w:cs="Arial"/>
          <w:bCs/>
          <w:color w:val="000000" w:themeColor="text1"/>
        </w:rPr>
        <w:t xml:space="preserve"> Grant,</w:t>
      </w:r>
      <w:r w:rsidR="00BC47F8">
        <w:rPr>
          <w:rFonts w:cs="Arial"/>
          <w:bCs/>
          <w:color w:val="000000" w:themeColor="text1"/>
        </w:rPr>
        <w:t xml:space="preserve"> Richard Brown, </w:t>
      </w:r>
      <w:r w:rsidR="00F20DD7">
        <w:rPr>
          <w:rFonts w:cs="Arial"/>
          <w:bCs/>
          <w:color w:val="000000" w:themeColor="text1"/>
        </w:rPr>
        <w:t>Robert Robinson,</w:t>
      </w:r>
      <w:r w:rsidR="008209F6">
        <w:rPr>
          <w:rFonts w:cs="Arial"/>
          <w:bCs/>
          <w:color w:val="000000" w:themeColor="text1"/>
        </w:rPr>
        <w:t xml:space="preserve"> Robert Bruce Hill, Roland Williams, Rosalie H. Stroman, </w:t>
      </w:r>
      <w:r w:rsidR="00F20DD7">
        <w:rPr>
          <w:rFonts w:cs="Arial"/>
          <w:bCs/>
          <w:color w:val="000000" w:themeColor="text1"/>
        </w:rPr>
        <w:t>Sabine Eustache,</w:t>
      </w:r>
      <w:r w:rsidR="008209F6">
        <w:rPr>
          <w:rFonts w:cs="Arial"/>
          <w:bCs/>
          <w:color w:val="000000" w:themeColor="text1"/>
        </w:rPr>
        <w:t xml:space="preserve"> Sabra Pacheco, Sandra Rice, Sharon M. Wells, </w:t>
      </w:r>
      <w:r w:rsidR="00F20DD7">
        <w:rPr>
          <w:rFonts w:cs="Arial"/>
          <w:bCs/>
          <w:color w:val="000000" w:themeColor="text1"/>
        </w:rPr>
        <w:t>Shawn Anthony, Sheryl</w:t>
      </w:r>
      <w:r w:rsidR="008209F6">
        <w:rPr>
          <w:rFonts w:cs="Arial"/>
          <w:bCs/>
          <w:color w:val="000000" w:themeColor="text1"/>
        </w:rPr>
        <w:t xml:space="preserve"> C.</w:t>
      </w:r>
      <w:r w:rsidR="00F20DD7">
        <w:rPr>
          <w:rFonts w:cs="Arial"/>
          <w:bCs/>
          <w:color w:val="000000" w:themeColor="text1"/>
        </w:rPr>
        <w:t xml:space="preserve"> Womble,</w:t>
      </w:r>
      <w:r w:rsidR="008209F6">
        <w:rPr>
          <w:rFonts w:cs="Arial"/>
          <w:bCs/>
          <w:color w:val="000000" w:themeColor="text1"/>
        </w:rPr>
        <w:t xml:space="preserve"> Shmuel Gerber, </w:t>
      </w:r>
      <w:r w:rsidR="00F20DD7">
        <w:rPr>
          <w:rFonts w:cs="Arial"/>
          <w:bCs/>
          <w:color w:val="000000" w:themeColor="text1"/>
        </w:rPr>
        <w:t xml:space="preserve">Stan </w:t>
      </w:r>
      <w:proofErr w:type="spellStart"/>
      <w:r w:rsidR="00F20DD7">
        <w:rPr>
          <w:rFonts w:cs="Arial"/>
          <w:bCs/>
          <w:color w:val="000000" w:themeColor="text1"/>
        </w:rPr>
        <w:t>Graiewski</w:t>
      </w:r>
      <w:proofErr w:type="spellEnd"/>
      <w:r w:rsidR="00F20DD7">
        <w:rPr>
          <w:rFonts w:cs="Arial"/>
          <w:bCs/>
          <w:color w:val="000000" w:themeColor="text1"/>
        </w:rPr>
        <w:t xml:space="preserve">, </w:t>
      </w:r>
      <w:r w:rsidR="008209F6">
        <w:rPr>
          <w:rFonts w:cs="Arial"/>
          <w:bCs/>
          <w:color w:val="000000" w:themeColor="text1"/>
        </w:rPr>
        <w:t xml:space="preserve">Susan Eads </w:t>
      </w:r>
      <w:r w:rsidR="00A17CE9">
        <w:rPr>
          <w:rFonts w:cs="Arial"/>
          <w:bCs/>
          <w:color w:val="000000" w:themeColor="text1"/>
        </w:rPr>
        <w:t>Role,</w:t>
      </w:r>
      <w:r w:rsidR="008209F6">
        <w:rPr>
          <w:rFonts w:cs="Arial"/>
          <w:bCs/>
          <w:color w:val="000000" w:themeColor="text1"/>
        </w:rPr>
        <w:t xml:space="preserve"> Tasha Youngblood Brown, </w:t>
      </w:r>
      <w:r w:rsidR="00F20DD7">
        <w:rPr>
          <w:rFonts w:cs="Arial"/>
          <w:bCs/>
          <w:color w:val="000000" w:themeColor="text1"/>
        </w:rPr>
        <w:t>Theljewa Garrett,</w:t>
      </w:r>
      <w:r w:rsidR="008209F6">
        <w:rPr>
          <w:rFonts w:cs="Arial"/>
          <w:bCs/>
          <w:color w:val="000000" w:themeColor="text1"/>
        </w:rPr>
        <w:t xml:space="preserve"> Tricia </w:t>
      </w:r>
      <w:proofErr w:type="spellStart"/>
      <w:r w:rsidR="008209F6">
        <w:rPr>
          <w:rFonts w:cs="Arial"/>
          <w:bCs/>
          <w:color w:val="000000" w:themeColor="text1"/>
        </w:rPr>
        <w:t>Callender</w:t>
      </w:r>
      <w:proofErr w:type="spellEnd"/>
      <w:r w:rsidR="008209F6">
        <w:rPr>
          <w:rFonts w:cs="Arial"/>
          <w:bCs/>
          <w:color w:val="000000" w:themeColor="text1"/>
        </w:rPr>
        <w:t xml:space="preserve">, </w:t>
      </w:r>
      <w:r w:rsidR="00F20DD7">
        <w:rPr>
          <w:rFonts w:cs="Arial"/>
          <w:bCs/>
          <w:color w:val="000000" w:themeColor="text1"/>
        </w:rPr>
        <w:t xml:space="preserve"> Valor</w:t>
      </w:r>
      <w:r w:rsidR="008209F6">
        <w:rPr>
          <w:rFonts w:cs="Arial"/>
          <w:bCs/>
          <w:color w:val="000000" w:themeColor="text1"/>
        </w:rPr>
        <w:t>ee</w:t>
      </w:r>
      <w:r w:rsidR="00F20DD7">
        <w:rPr>
          <w:rFonts w:cs="Arial"/>
          <w:bCs/>
          <w:color w:val="000000" w:themeColor="text1"/>
        </w:rPr>
        <w:t xml:space="preserve"> Alt</w:t>
      </w:r>
      <w:r w:rsidR="00BC47F8">
        <w:rPr>
          <w:rFonts w:cs="Arial"/>
          <w:bCs/>
          <w:color w:val="000000" w:themeColor="text1"/>
        </w:rPr>
        <w:t>hoff</w:t>
      </w:r>
      <w:r w:rsidR="008209F6">
        <w:rPr>
          <w:rFonts w:cs="Arial"/>
          <w:bCs/>
          <w:color w:val="000000" w:themeColor="text1"/>
        </w:rPr>
        <w:t>, Wanda Nelson, Weldon Merritt, Yvette Keesee, and Veronic</w:t>
      </w:r>
      <w:r w:rsidR="00D90761">
        <w:rPr>
          <w:rFonts w:cs="Arial"/>
          <w:bCs/>
          <w:color w:val="000000" w:themeColor="text1"/>
        </w:rPr>
        <w:t>a</w:t>
      </w:r>
      <w:r w:rsidR="008209F6">
        <w:rPr>
          <w:rFonts w:cs="Arial"/>
          <w:bCs/>
          <w:color w:val="000000" w:themeColor="text1"/>
        </w:rPr>
        <w:t xml:space="preserve"> Stubbs.</w:t>
      </w:r>
    </w:p>
    <w:p w14:paraId="27010F79" w14:textId="77777777" w:rsidR="001617CE" w:rsidRPr="00A04DA2" w:rsidRDefault="001617CE" w:rsidP="0009589C">
      <w:pPr>
        <w:pStyle w:val="BodyText"/>
        <w:ind w:left="100" w:right="90"/>
        <w:rPr>
          <w:rFonts w:cs="Arial"/>
          <w:bCs/>
          <w:color w:val="000000" w:themeColor="text1"/>
        </w:rPr>
      </w:pPr>
    </w:p>
    <w:p w14:paraId="6D648D3E" w14:textId="77777777" w:rsidR="00181EF5" w:rsidRDefault="00181EF5" w:rsidP="0009589C">
      <w:pPr>
        <w:pStyle w:val="BodyText"/>
        <w:ind w:left="100" w:right="90"/>
        <w:rPr>
          <w:rFonts w:cs="Arial"/>
          <w:b/>
          <w:color w:val="000000" w:themeColor="text1"/>
        </w:rPr>
      </w:pPr>
    </w:p>
    <w:p w14:paraId="2E46464D" w14:textId="4BBEBEA5" w:rsidR="0059544B" w:rsidRPr="00E6435B" w:rsidRDefault="00A04DA2" w:rsidP="0009589C">
      <w:pPr>
        <w:pStyle w:val="Heading1"/>
        <w:ind w:left="0" w:right="90"/>
        <w:rPr>
          <w:rFonts w:cs="Arial"/>
          <w:b w:val="0"/>
          <w:bCs w:val="0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 </w:t>
      </w:r>
      <w:r w:rsidR="0059544B" w:rsidRPr="00E6435B">
        <w:rPr>
          <w:rFonts w:cs="Arial"/>
          <w:color w:val="000000" w:themeColor="text1"/>
        </w:rPr>
        <w:t>Quorum:</w:t>
      </w:r>
    </w:p>
    <w:p w14:paraId="5903C8AB" w14:textId="054E448A" w:rsidR="0059544B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>
        <w:rPr>
          <w:rFonts w:cs="Arial"/>
          <w:color w:val="000000" w:themeColor="text1"/>
        </w:rPr>
        <w:t xml:space="preserve">A quorum was established with </w:t>
      </w:r>
      <w:r w:rsidR="00D5469F">
        <w:rPr>
          <w:rFonts w:cs="Arial"/>
          <w:color w:val="000000" w:themeColor="text1"/>
        </w:rPr>
        <w:t>all nine</w:t>
      </w:r>
      <w:r w:rsidR="0059544B" w:rsidRPr="00E6435B">
        <w:rPr>
          <w:rFonts w:cs="Arial"/>
          <w:color w:val="000000" w:themeColor="text1"/>
        </w:rPr>
        <w:t xml:space="preserve"> voting members being present</w:t>
      </w:r>
      <w:r w:rsidR="0059544B">
        <w:rPr>
          <w:rFonts w:cs="Arial"/>
          <w:color w:val="000000" w:themeColor="text1"/>
        </w:rPr>
        <w:t>.</w:t>
      </w:r>
    </w:p>
    <w:p w14:paraId="7FF2DE76" w14:textId="234D5585" w:rsidR="00C12CE6" w:rsidRDefault="00C12CE6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68D6A482" w14:textId="39E39FD4" w:rsidR="00C12CE6" w:rsidRDefault="00C12CE6" w:rsidP="0009589C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C12CE6">
        <w:rPr>
          <w:rFonts w:cs="Arial"/>
          <w:b/>
          <w:bCs/>
          <w:color w:val="000000" w:themeColor="text1"/>
        </w:rPr>
        <w:t>Adoption of Agenda:</w:t>
      </w:r>
    </w:p>
    <w:p w14:paraId="6C77660C" w14:textId="45B02C8C" w:rsidR="00CF3750" w:rsidRPr="00CF3750" w:rsidRDefault="00CF3750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 </w:t>
      </w:r>
      <w:r w:rsidRPr="00CF3750">
        <w:rPr>
          <w:rFonts w:cs="Arial"/>
          <w:color w:val="000000" w:themeColor="text1"/>
        </w:rPr>
        <w:t>The agenda was approved without objection.</w:t>
      </w:r>
    </w:p>
    <w:p w14:paraId="5D2C4B69" w14:textId="77777777" w:rsidR="004A5C60" w:rsidRDefault="004A5C60" w:rsidP="0009589C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00574C22" w14:textId="189DFFFA" w:rsidR="003F5364" w:rsidRPr="003F5364" w:rsidRDefault="00A04DA2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3F5364" w:rsidRPr="003F5364">
        <w:rPr>
          <w:rFonts w:cs="Arial"/>
          <w:b/>
          <w:color w:val="000000" w:themeColor="text1"/>
        </w:rPr>
        <w:t>Report of the Minutes Approval Committee:</w:t>
      </w:r>
    </w:p>
    <w:p w14:paraId="2133E626" w14:textId="75F179D2" w:rsidR="00624059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465BE">
        <w:rPr>
          <w:rFonts w:cs="Arial"/>
          <w:color w:val="000000" w:themeColor="text1"/>
        </w:rPr>
        <w:t xml:space="preserve">Minutes Approval Committee </w:t>
      </w:r>
      <w:r w:rsidR="00CF3750">
        <w:rPr>
          <w:rFonts w:cs="Arial"/>
          <w:color w:val="000000" w:themeColor="text1"/>
        </w:rPr>
        <w:t>Chairman Larry Martin</w:t>
      </w:r>
      <w:r w:rsidR="00624059"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reported that the minutes </w:t>
      </w:r>
      <w:r w:rsidR="00624059">
        <w:rPr>
          <w:rFonts w:cs="Arial"/>
          <w:color w:val="000000" w:themeColor="text1"/>
        </w:rPr>
        <w:t xml:space="preserve"> </w:t>
      </w:r>
    </w:p>
    <w:p w14:paraId="4CE319CF" w14:textId="3768EB2E" w:rsidR="00624059" w:rsidRDefault="00624059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of the regular meeting of </w:t>
      </w:r>
      <w:r w:rsidR="00D90761">
        <w:rPr>
          <w:rFonts w:cs="Arial"/>
          <w:color w:val="000000" w:themeColor="text1"/>
        </w:rPr>
        <w:t>March 6-8, 2020,</w:t>
      </w:r>
      <w:r w:rsidR="00A04DA2">
        <w:rPr>
          <w:rFonts w:cs="Arial"/>
          <w:color w:val="000000" w:themeColor="text1"/>
        </w:rPr>
        <w:t xml:space="preserve"> and the </w:t>
      </w:r>
      <w:r w:rsidR="00D90761">
        <w:rPr>
          <w:rFonts w:cs="Arial"/>
          <w:color w:val="000000" w:themeColor="text1"/>
        </w:rPr>
        <w:t>executive session</w:t>
      </w:r>
      <w:r w:rsidR="00A04DA2">
        <w:rPr>
          <w:rFonts w:cs="Arial"/>
          <w:color w:val="000000" w:themeColor="text1"/>
        </w:rPr>
        <w:t xml:space="preserve"> of </w:t>
      </w:r>
    </w:p>
    <w:p w14:paraId="501752AE" w14:textId="44C505D0" w:rsidR="00C60DE1" w:rsidRDefault="00624059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D90761">
        <w:rPr>
          <w:rFonts w:cs="Arial"/>
          <w:color w:val="000000" w:themeColor="text1"/>
        </w:rPr>
        <w:t>March 6, 2020</w:t>
      </w:r>
      <w:r w:rsidR="00246B1F">
        <w:rPr>
          <w:rFonts w:cs="Arial"/>
          <w:color w:val="000000" w:themeColor="text1"/>
        </w:rPr>
        <w:t xml:space="preserve">, </w:t>
      </w:r>
      <w:r w:rsidR="00C90B91">
        <w:rPr>
          <w:rFonts w:cs="Arial"/>
          <w:color w:val="000000" w:themeColor="text1"/>
        </w:rPr>
        <w:t>were</w:t>
      </w:r>
      <w:r w:rsidR="00815A5B"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approved by the committee</w:t>
      </w:r>
      <w:r w:rsidR="00CF3750">
        <w:rPr>
          <w:rFonts w:cs="Arial"/>
          <w:color w:val="000000" w:themeColor="text1"/>
        </w:rPr>
        <w:t xml:space="preserve"> and distributed</w:t>
      </w:r>
      <w:r w:rsidR="00C90B91">
        <w:rPr>
          <w:rFonts w:cs="Arial"/>
          <w:color w:val="000000" w:themeColor="text1"/>
        </w:rPr>
        <w:t>.</w:t>
      </w:r>
    </w:p>
    <w:p w14:paraId="3003BE3B" w14:textId="1AA5BB2C" w:rsidR="00815A5B" w:rsidRDefault="00815A5B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085014AA" w14:textId="32ABB559" w:rsidR="00615994" w:rsidRPr="00615994" w:rsidRDefault="001E4111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615994" w:rsidRPr="00615994">
        <w:rPr>
          <w:rFonts w:cs="Arial"/>
          <w:b/>
          <w:color w:val="000000" w:themeColor="text1"/>
        </w:rPr>
        <w:t xml:space="preserve">Reports of </w:t>
      </w:r>
      <w:r>
        <w:rPr>
          <w:rFonts w:cs="Arial"/>
          <w:b/>
          <w:color w:val="000000" w:themeColor="text1"/>
        </w:rPr>
        <w:t>Officers:</w:t>
      </w:r>
    </w:p>
    <w:p w14:paraId="10E0EA98" w14:textId="77777777" w:rsidR="00D90761" w:rsidRDefault="00CF3750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</w:t>
      </w:r>
      <w:r w:rsidR="00D90761">
        <w:rPr>
          <w:rFonts w:cs="Arial"/>
        </w:rPr>
        <w:t>The</w:t>
      </w:r>
      <w:r>
        <w:rPr>
          <w:rFonts w:cs="Arial"/>
        </w:rPr>
        <w:t xml:space="preserve"> written reports of the board members</w:t>
      </w:r>
      <w:r w:rsidR="00D90761">
        <w:rPr>
          <w:rFonts w:cs="Arial"/>
        </w:rPr>
        <w:t xml:space="preserve"> were reviewed.  The only addition to the  </w:t>
      </w:r>
    </w:p>
    <w:p w14:paraId="119BA721" w14:textId="77777777" w:rsidR="00D90761" w:rsidRDefault="00D90761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written reports </w:t>
      </w:r>
      <w:proofErr w:type="gramStart"/>
      <w:r>
        <w:rPr>
          <w:rFonts w:cs="Arial"/>
        </w:rPr>
        <w:t>was</w:t>
      </w:r>
      <w:proofErr w:type="gramEnd"/>
      <w:r>
        <w:rPr>
          <w:rFonts w:cs="Arial"/>
        </w:rPr>
        <w:t xml:space="preserve"> that of Treasurer Dickson, who reported that she also attended the  </w:t>
      </w:r>
    </w:p>
    <w:p w14:paraId="77754792" w14:textId="198B8200" w:rsidR="005C7BBF" w:rsidRDefault="00D90761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board meeting on March 6-8, 2020 and the Town Hall meeting on March 31, 2020. </w:t>
      </w:r>
    </w:p>
    <w:p w14:paraId="4BD31DD8" w14:textId="77777777" w:rsidR="001E4111" w:rsidRPr="00EB3B1D" w:rsidRDefault="001E4111" w:rsidP="0009589C">
      <w:pPr>
        <w:pStyle w:val="BodyText"/>
        <w:ind w:left="0" w:right="90"/>
        <w:rPr>
          <w:rFonts w:cs="Arial"/>
        </w:rPr>
      </w:pPr>
    </w:p>
    <w:p w14:paraId="1DB6E120" w14:textId="0058F2D3" w:rsidR="001E4111" w:rsidRDefault="001E4111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Report of the Executive Director: </w:t>
      </w:r>
    </w:p>
    <w:p w14:paraId="756EA847" w14:textId="77777777" w:rsidR="004A05A2" w:rsidRDefault="001E4111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 w:rsidRPr="000155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Executive Director Cyndy Launchbaugh </w:t>
      </w:r>
      <w:r w:rsidR="000155FF"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reported </w:t>
      </w:r>
      <w:r w:rsidR="004A05A2">
        <w:rPr>
          <w:rFonts w:ascii="Arial" w:hAnsi="Arial" w:cs="Arial"/>
          <w:bCs/>
          <w:color w:val="000000" w:themeColor="text1"/>
          <w:sz w:val="24"/>
          <w:szCs w:val="24"/>
        </w:rPr>
        <w:t xml:space="preserve">that the NAP headquarters is set to  </w:t>
      </w:r>
    </w:p>
    <w:p w14:paraId="6F6833CF" w14:textId="4CD7743D" w:rsidR="001E4111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re-open from the pandemic lockdown on Monday, May 18, 2020. </w:t>
      </w:r>
    </w:p>
    <w:p w14:paraId="009330C4" w14:textId="0D43A75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The biggest question that members have been asking is whether the NAP Training </w:t>
      </w:r>
    </w:p>
    <w:p w14:paraId="31D219D7" w14:textId="7777777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Conference will be live (in person) or perhaps virtual.  She has supplied the board with  </w:t>
      </w:r>
    </w:p>
    <w:p w14:paraId="33494FAA" w14:textId="7777777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options for the Conference.  She recommended that the members be surveyed </w:t>
      </w:r>
    </w:p>
    <w:p w14:paraId="3E9AB8D4" w14:textId="7777777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regarding their comfort levels in traveling in August to the Conference.</w:t>
      </w:r>
    </w:p>
    <w:p w14:paraId="445753A7" w14:textId="7777777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1EEB0C" w14:textId="77777777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It was adopted, without objection, that the board instruct the headquarters staff to </w:t>
      </w:r>
    </w:p>
    <w:p w14:paraId="2FFB6E6C" w14:textId="1A9CECFA" w:rsidR="004A05A2" w:rsidRDefault="004A05A2" w:rsidP="0009589C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67F26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urvey the membership as to their willingness to attend the NAP Training Conference  </w:t>
      </w:r>
    </w:p>
    <w:p w14:paraId="777778A3" w14:textId="3CD0668C" w:rsidR="004A05A2" w:rsidRPr="001E4111" w:rsidRDefault="004A05A2" w:rsidP="0009589C">
      <w:pPr>
        <w:widowControl/>
        <w:rPr>
          <w:rFonts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in person.</w:t>
      </w:r>
    </w:p>
    <w:p w14:paraId="44CDB704" w14:textId="77777777" w:rsidR="001E4111" w:rsidRDefault="001E4111" w:rsidP="0009589C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1D0C3592" w14:textId="549D3138" w:rsidR="006B4AC5" w:rsidRPr="005F69A5" w:rsidRDefault="006E7CED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1E4111">
        <w:rPr>
          <w:rFonts w:cs="Arial"/>
          <w:b/>
          <w:color w:val="000000" w:themeColor="text1"/>
        </w:rPr>
        <w:t>F</w:t>
      </w:r>
      <w:r w:rsidR="00842B51">
        <w:rPr>
          <w:rFonts w:cs="Arial"/>
          <w:b/>
          <w:color w:val="000000" w:themeColor="text1"/>
        </w:rPr>
        <w:t>inancial Report</w:t>
      </w:r>
      <w:r w:rsidR="005F69A5" w:rsidRPr="005F69A5">
        <w:rPr>
          <w:rFonts w:cs="Arial"/>
          <w:b/>
          <w:color w:val="000000" w:themeColor="text1"/>
        </w:rPr>
        <w:t>:</w:t>
      </w:r>
    </w:p>
    <w:p w14:paraId="05C3ADEE" w14:textId="2D76117A" w:rsidR="004C1A53" w:rsidRDefault="006E7CED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0F0019">
        <w:rPr>
          <w:rFonts w:cs="Arial"/>
          <w:color w:val="000000" w:themeColor="text1"/>
        </w:rPr>
        <w:t xml:space="preserve">Treasurer Carrie Dickson </w:t>
      </w:r>
      <w:r w:rsidR="00842B51">
        <w:rPr>
          <w:rFonts w:cs="Arial"/>
          <w:color w:val="000000" w:themeColor="text1"/>
        </w:rPr>
        <w:t xml:space="preserve">presented the </w:t>
      </w:r>
      <w:r w:rsidR="00CF3750">
        <w:rPr>
          <w:rFonts w:cs="Arial"/>
          <w:color w:val="000000" w:themeColor="text1"/>
        </w:rPr>
        <w:t xml:space="preserve">financial </w:t>
      </w:r>
      <w:r w:rsidR="00842B51">
        <w:rPr>
          <w:rFonts w:cs="Arial"/>
          <w:color w:val="000000" w:themeColor="text1"/>
        </w:rPr>
        <w:t>repor</w:t>
      </w:r>
      <w:r w:rsidR="00580B66"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>.</w:t>
      </w:r>
    </w:p>
    <w:p w14:paraId="7265E45C" w14:textId="49F69156" w:rsidR="006E7CED" w:rsidRDefault="006E7CED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13326A16" w14:textId="258950E2" w:rsidR="006E7CED" w:rsidRPr="003142A9" w:rsidRDefault="006E7CED" w:rsidP="0009589C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3142A9">
        <w:rPr>
          <w:rFonts w:cs="Arial"/>
          <w:b/>
          <w:bCs/>
          <w:color w:val="000000" w:themeColor="text1"/>
        </w:rPr>
        <w:t>Report of the Membership and Registration Examiners Committee (MREC):</w:t>
      </w:r>
    </w:p>
    <w:p w14:paraId="2FFDC0D8" w14:textId="77777777" w:rsidR="006E7CED" w:rsidRDefault="006E7CED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MREC Chairman reported that he reviewed the NAP Operational Policies and    </w:t>
      </w:r>
    </w:p>
    <w:p w14:paraId="1EE69CC0" w14:textId="77777777" w:rsidR="00E00B8B" w:rsidRDefault="006E7CED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Procedures (NAPOPP) manual for application</w:t>
      </w:r>
      <w:r w:rsidR="00E00B8B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concerning the committee</w:t>
      </w:r>
      <w:r w:rsidR="00E00B8B">
        <w:rPr>
          <w:rFonts w:cs="Arial"/>
          <w:color w:val="000000" w:themeColor="text1"/>
        </w:rPr>
        <w:t>.  P</w:t>
      </w:r>
      <w:r>
        <w:rPr>
          <w:rFonts w:cs="Arial"/>
          <w:color w:val="000000" w:themeColor="text1"/>
        </w:rPr>
        <w:t xml:space="preserve">resident </w:t>
      </w:r>
      <w:r w:rsidR="00E00B8B">
        <w:rPr>
          <w:rFonts w:cs="Arial"/>
          <w:color w:val="000000" w:themeColor="text1"/>
        </w:rPr>
        <w:t xml:space="preserve"> </w:t>
      </w:r>
    </w:p>
    <w:p w14:paraId="2D94C0F1" w14:textId="77777777" w:rsidR="00E00B8B" w:rsidRDefault="00E00B8B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6E7CED">
        <w:rPr>
          <w:rFonts w:cs="Arial"/>
          <w:color w:val="000000" w:themeColor="text1"/>
        </w:rPr>
        <w:t xml:space="preserve">Allen suspended all exams as of </w:t>
      </w:r>
      <w:r w:rsidR="00490AB9">
        <w:rPr>
          <w:rFonts w:cs="Arial"/>
          <w:color w:val="000000" w:themeColor="text1"/>
        </w:rPr>
        <w:t xml:space="preserve">May 4, 2020.  The committee was investigating </w:t>
      </w:r>
      <w:r>
        <w:rPr>
          <w:rFonts w:cs="Arial"/>
          <w:color w:val="000000" w:themeColor="text1"/>
        </w:rPr>
        <w:t xml:space="preserve"> </w:t>
      </w:r>
    </w:p>
    <w:p w14:paraId="2DC33ADE" w14:textId="28E2236C" w:rsidR="00E00B8B" w:rsidRDefault="00E00B8B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490AB9">
        <w:rPr>
          <w:rFonts w:cs="Arial"/>
          <w:color w:val="000000" w:themeColor="text1"/>
        </w:rPr>
        <w:t xml:space="preserve">virtual options for monitoring the exams. </w:t>
      </w:r>
      <w:r w:rsidR="006E7CED">
        <w:rPr>
          <w:rFonts w:cs="Arial"/>
          <w:color w:val="000000" w:themeColor="text1"/>
        </w:rPr>
        <w:t xml:space="preserve">The committee made recommendations for </w:t>
      </w:r>
    </w:p>
    <w:p w14:paraId="3AD23FBB" w14:textId="77777777" w:rsidR="00E00B8B" w:rsidRDefault="00E00B8B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6E7CED">
        <w:rPr>
          <w:rFonts w:cs="Arial"/>
          <w:color w:val="000000" w:themeColor="text1"/>
        </w:rPr>
        <w:t>amendments to the NAPOPP.</w:t>
      </w:r>
      <w:r>
        <w:rPr>
          <w:rFonts w:cs="Arial"/>
          <w:color w:val="000000" w:themeColor="text1"/>
        </w:rPr>
        <w:t xml:space="preserve">  In particular, the committee recommended the </w:t>
      </w:r>
    </w:p>
    <w:p w14:paraId="2587B460" w14:textId="77777777" w:rsidR="00A17CE9" w:rsidRDefault="00E00B8B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following motion</w:t>
      </w:r>
      <w:r w:rsidR="00A17CE9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:</w:t>
      </w:r>
    </w:p>
    <w:p w14:paraId="231794BF" w14:textId="34B3EAAE" w:rsidR="00E00B8B" w:rsidRDefault="00E00B8B" w:rsidP="0009589C">
      <w:pPr>
        <w:pStyle w:val="BodyText"/>
        <w:numPr>
          <w:ilvl w:val="0"/>
          <w:numId w:val="25"/>
        </w:numPr>
        <w:ind w:right="90"/>
      </w:pPr>
      <w:r>
        <w:rPr>
          <w:rFonts w:cs="Arial"/>
          <w:color w:val="000000" w:themeColor="text1"/>
        </w:rPr>
        <w:t xml:space="preserve"> “to a</w:t>
      </w:r>
      <w:r>
        <w:t xml:space="preserve">mend the NAPOPP by adding 2.3.05 </w:t>
      </w:r>
      <w:r w:rsidRPr="00490AB9">
        <w:t xml:space="preserve">“All exams must be </w:t>
      </w:r>
    </w:p>
    <w:p w14:paraId="1C4CCC3F" w14:textId="77777777" w:rsidR="00E00B8B" w:rsidRDefault="00E00B8B" w:rsidP="0009589C">
      <w:pPr>
        <w:pStyle w:val="BodyText"/>
        <w:ind w:left="0" w:right="90"/>
      </w:pPr>
      <w:r>
        <w:t xml:space="preserve"> </w:t>
      </w:r>
      <w:r w:rsidRPr="00490AB9">
        <w:t>monitored</w:t>
      </w:r>
      <w:r>
        <w:t xml:space="preserve"> </w:t>
      </w:r>
      <w:r w:rsidRPr="00490AB9">
        <w:t xml:space="preserve">in person unless otherwise approved by </w:t>
      </w:r>
      <w:r>
        <w:t xml:space="preserve">the NAP Board or </w:t>
      </w:r>
      <w:r w:rsidRPr="00490AB9">
        <w:t xml:space="preserve">the Membership </w:t>
      </w:r>
    </w:p>
    <w:p w14:paraId="6AF3DE90" w14:textId="4E0B83D3" w:rsidR="00A17CE9" w:rsidRPr="00A17CE9" w:rsidRDefault="00E00B8B" w:rsidP="0009589C">
      <w:pPr>
        <w:pStyle w:val="BodyText"/>
        <w:ind w:left="0" w:right="90"/>
      </w:pPr>
      <w:r>
        <w:t xml:space="preserve"> </w:t>
      </w:r>
      <w:r w:rsidRPr="00490AB9">
        <w:t xml:space="preserve">and Registration </w:t>
      </w:r>
      <w:proofErr w:type="gramStart"/>
      <w:r w:rsidRPr="00490AB9">
        <w:t xml:space="preserve">Examiners </w:t>
      </w:r>
      <w:r>
        <w:t xml:space="preserve"> </w:t>
      </w:r>
      <w:r w:rsidRPr="00490AB9">
        <w:t>Committee</w:t>
      </w:r>
      <w:proofErr w:type="gramEnd"/>
      <w:r w:rsidRPr="00490AB9">
        <w:t>.”</w:t>
      </w:r>
      <w:r>
        <w:t xml:space="preserve">  </w:t>
      </w:r>
    </w:p>
    <w:p w14:paraId="11A12B97" w14:textId="77777777" w:rsidR="00A17CE9" w:rsidRDefault="00A17CE9" w:rsidP="0009589C">
      <w:pPr>
        <w:pStyle w:val="BodyText"/>
        <w:numPr>
          <w:ilvl w:val="0"/>
          <w:numId w:val="25"/>
        </w:numPr>
        <w:ind w:right="90"/>
      </w:pPr>
      <w:r>
        <w:rPr>
          <w:rFonts w:cs="Arial"/>
          <w:color w:val="000000" w:themeColor="text1"/>
        </w:rPr>
        <w:t>to a</w:t>
      </w:r>
      <w:r>
        <w:t>mend the NAPOPP by inserting in 5.1.</w:t>
      </w:r>
      <w:r w:rsidRPr="00490AB9">
        <w:t xml:space="preserve">05 “All exams must be </w:t>
      </w:r>
    </w:p>
    <w:p w14:paraId="31E5825E" w14:textId="2ED8CF44" w:rsidR="00490AB9" w:rsidRDefault="00A17CE9" w:rsidP="0009589C">
      <w:pPr>
        <w:pStyle w:val="BodyText"/>
        <w:ind w:left="720" w:right="90"/>
      </w:pPr>
      <w:r w:rsidRPr="00490AB9">
        <w:t>monitored in person unless otherwise approved by</w:t>
      </w:r>
      <w:r>
        <w:t xml:space="preserve"> NAP Board or</w:t>
      </w:r>
      <w:r w:rsidRPr="00490AB9">
        <w:t xml:space="preserve"> the </w:t>
      </w:r>
      <w:r w:rsidRPr="00490AB9">
        <w:lastRenderedPageBreak/>
        <w:t>Membership and</w:t>
      </w:r>
      <w:r>
        <w:t xml:space="preserve"> </w:t>
      </w:r>
      <w:r w:rsidRPr="00490AB9">
        <w:t>Registration</w:t>
      </w:r>
      <w:r>
        <w:t xml:space="preserve"> </w:t>
      </w:r>
      <w:r w:rsidRPr="00490AB9">
        <w:t>Examiners Committee.”</w:t>
      </w:r>
      <w:r>
        <w:t xml:space="preserve"> between “A family member, or a person living at the same address as the applicant may not monitor the examination.” and “An additional monitor  shall assist…”</w:t>
      </w:r>
    </w:p>
    <w:p w14:paraId="3C043B81" w14:textId="77777777" w:rsidR="00A17CE9" w:rsidRDefault="00A17CE9" w:rsidP="0009589C">
      <w:pPr>
        <w:pStyle w:val="BodyText"/>
        <w:ind w:left="720" w:right="90"/>
        <w:rPr>
          <w:rFonts w:cs="Arial"/>
          <w:color w:val="000000" w:themeColor="text1"/>
        </w:rPr>
      </w:pPr>
    </w:p>
    <w:p w14:paraId="133CF9E8" w14:textId="77777777" w:rsidR="00490AB9" w:rsidRDefault="00490AB9" w:rsidP="0009589C">
      <w:pPr>
        <w:pStyle w:val="BodyText"/>
        <w:ind w:left="0" w:right="90"/>
      </w:pPr>
      <w:r>
        <w:rPr>
          <w:rFonts w:cs="Arial"/>
          <w:color w:val="000000" w:themeColor="text1"/>
        </w:rPr>
        <w:t xml:space="preserve"> It was moved to a</w:t>
      </w:r>
      <w:r>
        <w:t xml:space="preserve">mend the NAPOPP by adding 2.3.05 </w:t>
      </w:r>
      <w:bookmarkStart w:id="1" w:name="_Hlk44049961"/>
      <w:r w:rsidRPr="00490AB9">
        <w:t>“</w:t>
      </w:r>
      <w:bookmarkStart w:id="2" w:name="_Hlk44049950"/>
      <w:r w:rsidRPr="00490AB9">
        <w:t xml:space="preserve">All exams must be monitored </w:t>
      </w:r>
    </w:p>
    <w:p w14:paraId="1E3A4A71" w14:textId="77777777" w:rsidR="0009589C" w:rsidRDefault="00490AB9" w:rsidP="0009589C">
      <w:pPr>
        <w:pStyle w:val="BodyText"/>
        <w:ind w:left="0" w:right="90"/>
      </w:pPr>
      <w:r>
        <w:t xml:space="preserve"> </w:t>
      </w:r>
      <w:r w:rsidRPr="00490AB9">
        <w:t>in person unless otherwise approved by the</w:t>
      </w:r>
      <w:r w:rsidR="00A17CE9">
        <w:t xml:space="preserve"> NAP Board or the</w:t>
      </w:r>
      <w:r w:rsidRPr="00490AB9">
        <w:t xml:space="preserve"> Membership and </w:t>
      </w:r>
      <w:r w:rsidR="0009589C">
        <w:t xml:space="preserve"> </w:t>
      </w:r>
    </w:p>
    <w:p w14:paraId="41A426E1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490AB9" w:rsidRPr="00490AB9">
        <w:t>Registration Examiners</w:t>
      </w:r>
      <w:r w:rsidR="00490AB9">
        <w:t xml:space="preserve"> </w:t>
      </w:r>
      <w:r w:rsidR="00490AB9" w:rsidRPr="00490AB9">
        <w:t>Committee.”</w:t>
      </w:r>
      <w:bookmarkEnd w:id="2"/>
      <w:r w:rsidR="00490AB9">
        <w:t xml:space="preserve"> </w:t>
      </w:r>
      <w:bookmarkEnd w:id="1"/>
      <w:r w:rsidR="00490AB9">
        <w:t xml:space="preserve"> </w:t>
      </w:r>
      <w:r w:rsidR="006053F4">
        <w:t xml:space="preserve">The motion was amended to strike “the NAP </w:t>
      </w:r>
      <w:r>
        <w:t xml:space="preserve">  </w:t>
      </w:r>
    </w:p>
    <w:p w14:paraId="0E05826B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>
        <w:t xml:space="preserve">Board or,” so that the final motion read as: </w:t>
      </w:r>
      <w:r w:rsidR="006053F4">
        <w:rPr>
          <w:rFonts w:cs="Arial"/>
          <w:color w:val="000000" w:themeColor="text1"/>
        </w:rPr>
        <w:t>to a</w:t>
      </w:r>
      <w:r w:rsidR="006053F4">
        <w:t xml:space="preserve">mend the NAPOPP by adding 2.3.05 </w:t>
      </w:r>
      <w:r>
        <w:t xml:space="preserve"> </w:t>
      </w:r>
    </w:p>
    <w:p w14:paraId="3AB6DBAD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 w:rsidRPr="00490AB9">
        <w:t xml:space="preserve">“All exams must be monitored in person unless otherwise approved by </w:t>
      </w:r>
      <w:r w:rsidR="006053F4">
        <w:t>the</w:t>
      </w:r>
      <w:r w:rsidR="006053F4" w:rsidRPr="00490AB9">
        <w:t xml:space="preserve"> </w:t>
      </w:r>
      <w:r>
        <w:t xml:space="preserve"> </w:t>
      </w:r>
    </w:p>
    <w:p w14:paraId="336D4512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 w:rsidRPr="00490AB9">
        <w:t>Membership and Registration Examiners</w:t>
      </w:r>
      <w:r w:rsidR="006053F4">
        <w:t xml:space="preserve"> </w:t>
      </w:r>
      <w:r w:rsidR="006053F4" w:rsidRPr="00490AB9">
        <w:t>Committee.”</w:t>
      </w:r>
      <w:r w:rsidR="006053F4">
        <w:t xml:space="preserve"> </w:t>
      </w:r>
      <w:r w:rsidR="00490AB9">
        <w:t xml:space="preserve">The motion was adopted </w:t>
      </w:r>
    </w:p>
    <w:p w14:paraId="5D776E2B" w14:textId="01FF875A" w:rsidR="00490AB9" w:rsidRPr="00490AB9" w:rsidRDefault="0009589C" w:rsidP="0009589C">
      <w:pPr>
        <w:pStyle w:val="BodyText"/>
        <w:ind w:left="0" w:right="90"/>
        <w:rPr>
          <w:rFonts w:cs="Arial"/>
          <w:color w:val="000000" w:themeColor="text1"/>
        </w:rPr>
      </w:pPr>
      <w:r>
        <w:t xml:space="preserve"> </w:t>
      </w:r>
      <w:r w:rsidR="00490AB9">
        <w:t>without objection.</w:t>
      </w:r>
    </w:p>
    <w:p w14:paraId="625BE3AD" w14:textId="77777777" w:rsidR="006E7CED" w:rsidRDefault="006E7CED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43125777" w14:textId="26A803B4" w:rsidR="00490AB9" w:rsidRDefault="006E7CED" w:rsidP="0009589C">
      <w:pPr>
        <w:pStyle w:val="BodyText"/>
        <w:ind w:left="0" w:right="90"/>
      </w:pPr>
      <w:r>
        <w:rPr>
          <w:rFonts w:cs="Arial"/>
          <w:color w:val="000000" w:themeColor="text1"/>
        </w:rPr>
        <w:t xml:space="preserve"> </w:t>
      </w:r>
      <w:r w:rsidR="00490AB9">
        <w:rPr>
          <w:rFonts w:cs="Arial"/>
          <w:color w:val="000000" w:themeColor="text1"/>
        </w:rPr>
        <w:t xml:space="preserve">It was moved </w:t>
      </w:r>
      <w:bookmarkStart w:id="3" w:name="_Hlk44049638"/>
      <w:bookmarkStart w:id="4" w:name="_Hlk44049700"/>
      <w:r w:rsidR="00490AB9">
        <w:rPr>
          <w:rFonts w:cs="Arial"/>
          <w:color w:val="000000" w:themeColor="text1"/>
        </w:rPr>
        <w:t>to a</w:t>
      </w:r>
      <w:r w:rsidR="00490AB9">
        <w:t>mend the NAPOPP by inserting in 5.1.</w:t>
      </w:r>
      <w:r w:rsidR="00490AB9" w:rsidRPr="00490AB9">
        <w:t xml:space="preserve">05 “All exams must be </w:t>
      </w:r>
    </w:p>
    <w:p w14:paraId="4A391F2E" w14:textId="77777777" w:rsidR="0009589C" w:rsidRDefault="00490AB9" w:rsidP="0009589C">
      <w:pPr>
        <w:pStyle w:val="BodyText"/>
        <w:ind w:left="0" w:right="90"/>
      </w:pPr>
      <w:r>
        <w:t xml:space="preserve"> </w:t>
      </w:r>
      <w:r w:rsidRPr="00490AB9">
        <w:t>monitored in person unless otherwise approved by the</w:t>
      </w:r>
      <w:r w:rsidR="006053F4">
        <w:t xml:space="preserve"> NAP Board or the</w:t>
      </w:r>
      <w:r w:rsidRPr="00490AB9">
        <w:t xml:space="preserve"> Membership </w:t>
      </w:r>
    </w:p>
    <w:p w14:paraId="208209BF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490AB9" w:rsidRPr="00490AB9">
        <w:t>and Registration</w:t>
      </w:r>
      <w:r w:rsidR="00490AB9">
        <w:t xml:space="preserve"> </w:t>
      </w:r>
      <w:r w:rsidR="00490AB9" w:rsidRPr="00490AB9">
        <w:t>Examiners Committee.”</w:t>
      </w:r>
      <w:r w:rsidR="00490AB9">
        <w:t xml:space="preserve"> between “A family member, or a person </w:t>
      </w:r>
    </w:p>
    <w:p w14:paraId="1888540A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490AB9">
        <w:t xml:space="preserve">living at the same address as the applicant may not monitor the examination.” and “An </w:t>
      </w:r>
    </w:p>
    <w:p w14:paraId="350FA8EF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490AB9">
        <w:t>additional monitor shall assist…”</w:t>
      </w:r>
      <w:bookmarkEnd w:id="3"/>
      <w:r w:rsidR="00490AB9">
        <w:t xml:space="preserve"> </w:t>
      </w:r>
      <w:bookmarkEnd w:id="4"/>
      <w:r w:rsidR="006053F4">
        <w:t xml:space="preserve">The motion was amended to strike “the NAP Board </w:t>
      </w:r>
    </w:p>
    <w:p w14:paraId="047A58B2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>
        <w:t>or,” so that the final motion read as</w:t>
      </w:r>
      <w:r w:rsidR="00490AB9">
        <w:t xml:space="preserve"> </w:t>
      </w:r>
      <w:r w:rsidR="006053F4">
        <w:rPr>
          <w:rFonts w:cs="Arial"/>
          <w:color w:val="000000" w:themeColor="text1"/>
        </w:rPr>
        <w:t>to a</w:t>
      </w:r>
      <w:r w:rsidR="006053F4">
        <w:t>mend the NAPOPP by inserting in 5.1.</w:t>
      </w:r>
      <w:r w:rsidR="006053F4" w:rsidRPr="00490AB9">
        <w:t xml:space="preserve">05 “All </w:t>
      </w:r>
    </w:p>
    <w:p w14:paraId="38270BD1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 w:rsidRPr="00490AB9">
        <w:t xml:space="preserve">exams must be monitored in person unless otherwise approved by </w:t>
      </w:r>
      <w:r w:rsidR="006053F4">
        <w:t>the</w:t>
      </w:r>
      <w:r w:rsidR="006053F4" w:rsidRPr="00490AB9">
        <w:t xml:space="preserve"> Membership </w:t>
      </w:r>
    </w:p>
    <w:p w14:paraId="6A188110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 w:rsidRPr="00490AB9">
        <w:t>and Registration</w:t>
      </w:r>
      <w:r w:rsidR="006053F4">
        <w:t xml:space="preserve"> </w:t>
      </w:r>
      <w:r w:rsidR="006053F4" w:rsidRPr="00490AB9">
        <w:t>Examiners Committee.”</w:t>
      </w:r>
      <w:r w:rsidR="006053F4">
        <w:t xml:space="preserve"> between “A family member, or a person </w:t>
      </w:r>
    </w:p>
    <w:p w14:paraId="7FBDB784" w14:textId="77777777" w:rsidR="0009589C" w:rsidRDefault="0009589C" w:rsidP="0009589C">
      <w:pPr>
        <w:pStyle w:val="BodyText"/>
        <w:ind w:left="0" w:right="90"/>
      </w:pPr>
      <w:r>
        <w:t xml:space="preserve"> </w:t>
      </w:r>
      <w:r w:rsidR="006053F4">
        <w:t xml:space="preserve">living at the same address as the applicant may not monitor the examination.” and “An </w:t>
      </w:r>
    </w:p>
    <w:p w14:paraId="1A3EC1B8" w14:textId="2C36421C" w:rsidR="006E7CED" w:rsidRDefault="0009589C" w:rsidP="0009589C">
      <w:pPr>
        <w:pStyle w:val="BodyText"/>
        <w:ind w:left="0" w:right="90"/>
      </w:pPr>
      <w:r>
        <w:t xml:space="preserve"> </w:t>
      </w:r>
      <w:r w:rsidR="006053F4">
        <w:t xml:space="preserve">additional monitor shall assist…” </w:t>
      </w:r>
      <w:r w:rsidR="00490AB9">
        <w:t xml:space="preserve">The motion was adopted without objection. </w:t>
      </w:r>
    </w:p>
    <w:p w14:paraId="221A422E" w14:textId="6469B5C7" w:rsidR="00A94444" w:rsidRDefault="00A94444" w:rsidP="0009589C">
      <w:pPr>
        <w:pStyle w:val="BodyText"/>
        <w:ind w:left="0" w:right="90"/>
      </w:pPr>
    </w:p>
    <w:p w14:paraId="5876C582" w14:textId="77777777" w:rsidR="00A94444" w:rsidRDefault="00A94444" w:rsidP="0009589C">
      <w:pPr>
        <w:pStyle w:val="BodyText"/>
        <w:ind w:left="0" w:right="90"/>
      </w:pPr>
      <w:r>
        <w:t xml:space="preserve"> It was </w:t>
      </w:r>
      <w:r w:rsidRPr="00485EF1">
        <w:t>move</w:t>
      </w:r>
      <w:r>
        <w:t>d</w:t>
      </w:r>
      <w:r w:rsidRPr="00485EF1">
        <w:t xml:space="preserve"> to Amend NAPOPP Section 1.3 by adding </w:t>
      </w:r>
      <w:proofErr w:type="gramStart"/>
      <w:r w:rsidRPr="00485EF1">
        <w:t>'</w:t>
      </w:r>
      <w:r>
        <w:t>”</w:t>
      </w:r>
      <w:r w:rsidRPr="00485EF1">
        <w:t>Amendments</w:t>
      </w:r>
      <w:proofErr w:type="gramEnd"/>
      <w:r w:rsidRPr="00485EF1">
        <w:t xml:space="preserve"> may be </w:t>
      </w:r>
    </w:p>
    <w:p w14:paraId="7A8E1D0D" w14:textId="77777777" w:rsidR="00A94444" w:rsidRDefault="00A94444" w:rsidP="0009589C">
      <w:pPr>
        <w:pStyle w:val="BodyText"/>
        <w:ind w:left="0" w:right="90"/>
      </w:pPr>
      <w:r>
        <w:t xml:space="preserve"> </w:t>
      </w:r>
      <w:r w:rsidRPr="00485EF1">
        <w:t>proposed by NAP Board members or national committees.</w:t>
      </w:r>
      <w:r>
        <w:t xml:space="preserve">”  The motion was adopted </w:t>
      </w:r>
    </w:p>
    <w:p w14:paraId="466F6FAE" w14:textId="5217D61A" w:rsidR="00A94444" w:rsidRDefault="00A94444" w:rsidP="0009589C">
      <w:pPr>
        <w:pStyle w:val="BodyText"/>
        <w:ind w:left="0" w:right="90"/>
        <w:rPr>
          <w:rFonts w:cs="Arial"/>
          <w:color w:val="000000" w:themeColor="text1"/>
        </w:rPr>
      </w:pPr>
      <w:r>
        <w:t xml:space="preserve"> without objection.  </w:t>
      </w:r>
    </w:p>
    <w:p w14:paraId="4A8D1B04" w14:textId="402FB65E" w:rsidR="00580B66" w:rsidRDefault="00580B66" w:rsidP="0009589C">
      <w:pPr>
        <w:pStyle w:val="BodyText"/>
        <w:ind w:left="0" w:right="90"/>
        <w:rPr>
          <w:rFonts w:cs="Arial"/>
          <w:bCs/>
        </w:rPr>
      </w:pPr>
    </w:p>
    <w:p w14:paraId="017416E8" w14:textId="156DA9C5" w:rsidR="00850BBF" w:rsidRPr="00850BBF" w:rsidRDefault="00850BBF" w:rsidP="0009589C">
      <w:pPr>
        <w:pStyle w:val="BodyText"/>
        <w:ind w:left="0" w:right="90"/>
        <w:rPr>
          <w:rFonts w:cs="Arial"/>
          <w:b/>
        </w:rPr>
      </w:pPr>
      <w:r>
        <w:rPr>
          <w:rFonts w:cs="Arial"/>
          <w:bCs/>
        </w:rPr>
        <w:t xml:space="preserve"> </w:t>
      </w:r>
      <w:r w:rsidRPr="00850BBF">
        <w:rPr>
          <w:rFonts w:cs="Arial"/>
          <w:b/>
        </w:rPr>
        <w:t>Motion on Recommendation from Youth Committee Report:</w:t>
      </w:r>
    </w:p>
    <w:p w14:paraId="514F2395" w14:textId="77777777" w:rsidR="00850BBF" w:rsidRDefault="00850BBF" w:rsidP="0009589C">
      <w:pPr>
        <w:pStyle w:val="BodyText"/>
        <w:ind w:left="0" w:right="90"/>
      </w:pPr>
      <w:r>
        <w:rPr>
          <w:rFonts w:cs="Arial"/>
          <w:bCs/>
        </w:rPr>
        <w:t xml:space="preserve"> It was moved t</w:t>
      </w:r>
      <w:r w:rsidRPr="00665EAB">
        <w:t xml:space="preserve">hat an area dedicated to youth groups and student members be added </w:t>
      </w:r>
      <w:r>
        <w:t xml:space="preserve"> </w:t>
      </w:r>
    </w:p>
    <w:p w14:paraId="34A768D6" w14:textId="48EDF0D0" w:rsidR="00850BBF" w:rsidRDefault="00850BBF" w:rsidP="0009589C">
      <w:pPr>
        <w:pStyle w:val="BodyText"/>
        <w:ind w:left="0" w:right="90"/>
      </w:pPr>
      <w:r>
        <w:t xml:space="preserve"> </w:t>
      </w:r>
      <w:r w:rsidRPr="00665EAB">
        <w:t>to the homepage on NAP’s website by June 30, 2020.</w:t>
      </w:r>
      <w:r>
        <w:t xml:space="preserve">  The motion was adopted </w:t>
      </w:r>
    </w:p>
    <w:p w14:paraId="6B3C45BC" w14:textId="681C68CC" w:rsidR="00850BBF" w:rsidRDefault="00850BBF" w:rsidP="0009589C">
      <w:pPr>
        <w:pStyle w:val="BodyText"/>
        <w:ind w:left="0" w:right="90"/>
      </w:pPr>
      <w:r>
        <w:t xml:space="preserve"> without objection.</w:t>
      </w:r>
    </w:p>
    <w:p w14:paraId="24ED3F0A" w14:textId="3C982FCF" w:rsidR="001220D3" w:rsidRDefault="001220D3" w:rsidP="0009589C">
      <w:pPr>
        <w:pStyle w:val="BodyText"/>
        <w:ind w:left="0" w:right="90"/>
      </w:pPr>
    </w:p>
    <w:p w14:paraId="356EF57C" w14:textId="743CAAD9" w:rsidR="001220D3" w:rsidRPr="001220D3" w:rsidRDefault="001220D3" w:rsidP="0009589C">
      <w:pPr>
        <w:pStyle w:val="BodyText"/>
        <w:ind w:left="0" w:right="90"/>
        <w:rPr>
          <w:b/>
          <w:bCs/>
        </w:rPr>
      </w:pPr>
      <w:r>
        <w:t xml:space="preserve"> </w:t>
      </w:r>
      <w:r w:rsidRPr="001220D3">
        <w:rPr>
          <w:b/>
          <w:bCs/>
        </w:rPr>
        <w:t>Report of the 2020 NAP Training Conference Committee:</w:t>
      </w:r>
    </w:p>
    <w:p w14:paraId="6538D0DD" w14:textId="27543FD9" w:rsidR="001220D3" w:rsidRDefault="001220D3" w:rsidP="0009589C">
      <w:pPr>
        <w:pStyle w:val="BodyText"/>
        <w:ind w:left="0" w:right="90"/>
      </w:pPr>
      <w:r>
        <w:t xml:space="preserve"> The 2020 NAP Training Conference Committee Chairman reported that committee will</w:t>
      </w:r>
    </w:p>
    <w:p w14:paraId="4A0AAD63" w14:textId="2768C0A7" w:rsidR="001220D3" w:rsidRDefault="001220D3" w:rsidP="0009589C">
      <w:pPr>
        <w:pStyle w:val="BodyText"/>
        <w:ind w:left="0" w:right="90"/>
      </w:pPr>
      <w:r>
        <w:t xml:space="preserve"> </w:t>
      </w:r>
      <w:r w:rsidR="00E00B8B">
        <w:t>b</w:t>
      </w:r>
      <w:r>
        <w:t xml:space="preserve">e giving every consideration to the safety of the attendees with regards to the  </w:t>
      </w:r>
    </w:p>
    <w:p w14:paraId="585FE46C" w14:textId="521215F8" w:rsidR="001220D3" w:rsidRDefault="001220D3" w:rsidP="0009589C">
      <w:pPr>
        <w:pStyle w:val="BodyText"/>
        <w:ind w:left="0" w:right="90"/>
      </w:pPr>
      <w:r>
        <w:t xml:space="preserve"> COVID-19 pandemic. </w:t>
      </w:r>
    </w:p>
    <w:p w14:paraId="1AE1A95B" w14:textId="5E2ACEDD" w:rsidR="001220D3" w:rsidRDefault="001220D3" w:rsidP="0009589C">
      <w:pPr>
        <w:pStyle w:val="BodyText"/>
        <w:ind w:left="0" w:right="90"/>
      </w:pPr>
    </w:p>
    <w:p w14:paraId="2B4EE714" w14:textId="5413E596" w:rsidR="001220D3" w:rsidRPr="001220D3" w:rsidRDefault="001220D3" w:rsidP="0009589C">
      <w:pPr>
        <w:pStyle w:val="BodyText"/>
        <w:ind w:left="0" w:right="90"/>
        <w:rPr>
          <w:b/>
          <w:bCs/>
        </w:rPr>
      </w:pPr>
      <w:r>
        <w:t xml:space="preserve"> </w:t>
      </w:r>
      <w:r w:rsidRPr="001220D3">
        <w:rPr>
          <w:b/>
          <w:bCs/>
        </w:rPr>
        <w:t>Report of the Organizational Effectiveness Committee:</w:t>
      </w:r>
    </w:p>
    <w:p w14:paraId="6E08AFB1" w14:textId="77777777" w:rsidR="001220D3" w:rsidRDefault="001220D3" w:rsidP="0009589C">
      <w:pPr>
        <w:pStyle w:val="BodyText"/>
        <w:ind w:left="0" w:right="90"/>
      </w:pPr>
      <w:r>
        <w:t xml:space="preserve"> Organization Effectiveness Committee Chairman Donald Garrett reviewed various </w:t>
      </w:r>
    </w:p>
    <w:p w14:paraId="1A5B9478" w14:textId="5E490F16" w:rsidR="001220D3" w:rsidRDefault="001220D3" w:rsidP="0009589C">
      <w:pPr>
        <w:pStyle w:val="BodyText"/>
        <w:ind w:left="0" w:right="90"/>
      </w:pPr>
      <w:r>
        <w:t xml:space="preserve"> options for a virtual NAP Training Conference, should it become necessary.</w:t>
      </w:r>
    </w:p>
    <w:p w14:paraId="0FD2AB17" w14:textId="77777777" w:rsidR="00850BBF" w:rsidRPr="00334309" w:rsidRDefault="00850BBF" w:rsidP="0009589C">
      <w:pPr>
        <w:pStyle w:val="BodyText"/>
        <w:ind w:left="0" w:right="90"/>
        <w:rPr>
          <w:rFonts w:cs="Arial"/>
          <w:bCs/>
        </w:rPr>
      </w:pPr>
    </w:p>
    <w:p w14:paraId="29D307D2" w14:textId="16A2D241" w:rsidR="005F0A68" w:rsidRDefault="00E00B8B" w:rsidP="0009589C">
      <w:pPr>
        <w:pStyle w:val="BodyText"/>
        <w:ind w:left="0" w:right="90"/>
        <w:rPr>
          <w:b/>
        </w:rPr>
      </w:pPr>
      <w:r>
        <w:rPr>
          <w:b/>
        </w:rPr>
        <w:t xml:space="preserve"> </w:t>
      </w:r>
      <w:r w:rsidR="0000331F">
        <w:rPr>
          <w:b/>
        </w:rPr>
        <w:t>Resignations:</w:t>
      </w:r>
    </w:p>
    <w:p w14:paraId="0E8CB681" w14:textId="77777777" w:rsidR="00E00B8B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00331F" w:rsidRPr="0000331F">
        <w:rPr>
          <w:bCs/>
        </w:rPr>
        <w:t xml:space="preserve">Without objection, the board accepted the resignations of the following members from </w:t>
      </w:r>
      <w:r>
        <w:rPr>
          <w:bCs/>
        </w:rPr>
        <w:t xml:space="preserve">   </w:t>
      </w:r>
    </w:p>
    <w:p w14:paraId="34500E55" w14:textId="4742266A" w:rsidR="0000331F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lastRenderedPageBreak/>
        <w:t xml:space="preserve"> </w:t>
      </w:r>
      <w:r w:rsidR="0000331F" w:rsidRPr="0000331F">
        <w:rPr>
          <w:bCs/>
        </w:rPr>
        <w:t xml:space="preserve">committees: </w:t>
      </w:r>
    </w:p>
    <w:p w14:paraId="5320F64A" w14:textId="77777777" w:rsidR="00850BBF" w:rsidRDefault="00850BBF" w:rsidP="0009589C">
      <w:pPr>
        <w:pStyle w:val="BodyText"/>
        <w:ind w:left="0" w:right="90"/>
        <w:rPr>
          <w:bCs/>
        </w:rPr>
      </w:pPr>
    </w:p>
    <w:p w14:paraId="7FE52A00" w14:textId="4FC88926" w:rsidR="00850BBF" w:rsidRPr="00850BBF" w:rsidRDefault="00E00B8B" w:rsidP="0009589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BBF" w:rsidRPr="00850BBF">
        <w:rPr>
          <w:rFonts w:ascii="Arial" w:hAnsi="Arial" w:cs="Arial"/>
          <w:sz w:val="24"/>
          <w:szCs w:val="24"/>
        </w:rPr>
        <w:t>Jessica Christopher - Chairman of MREC</w:t>
      </w:r>
    </w:p>
    <w:p w14:paraId="15893CA9" w14:textId="5B424C12" w:rsidR="00850BBF" w:rsidRPr="00850BBF" w:rsidRDefault="00E00B8B" w:rsidP="0009589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BBF" w:rsidRPr="00850BBF">
        <w:rPr>
          <w:rFonts w:ascii="Arial" w:hAnsi="Arial" w:cs="Arial"/>
          <w:sz w:val="24"/>
          <w:szCs w:val="24"/>
        </w:rPr>
        <w:t>Cindy Hinkley - MREC</w:t>
      </w:r>
    </w:p>
    <w:p w14:paraId="4CE8E035" w14:textId="196D4381" w:rsidR="00850BBF" w:rsidRPr="00850BBF" w:rsidRDefault="00E00B8B" w:rsidP="0009589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BBF" w:rsidRPr="00850BBF">
        <w:rPr>
          <w:rFonts w:ascii="Arial" w:hAnsi="Arial" w:cs="Arial"/>
          <w:sz w:val="24"/>
          <w:szCs w:val="24"/>
        </w:rPr>
        <w:t>Lori Lukinuk - Chairman of ISC (will remain on committee)</w:t>
      </w:r>
    </w:p>
    <w:p w14:paraId="4156C71A" w14:textId="392103B1" w:rsidR="00094DBC" w:rsidRDefault="00094DBC" w:rsidP="0009589C">
      <w:pPr>
        <w:pStyle w:val="BodyText"/>
        <w:ind w:left="0" w:right="90"/>
        <w:rPr>
          <w:bCs/>
        </w:rPr>
      </w:pPr>
    </w:p>
    <w:p w14:paraId="42976F92" w14:textId="3508A24A" w:rsidR="00094DBC" w:rsidRPr="00094DBC" w:rsidRDefault="00E00B8B" w:rsidP="0009589C">
      <w:pPr>
        <w:pStyle w:val="BodyText"/>
        <w:ind w:left="0" w:right="90"/>
        <w:rPr>
          <w:b/>
        </w:rPr>
      </w:pPr>
      <w:r>
        <w:rPr>
          <w:b/>
        </w:rPr>
        <w:t xml:space="preserve"> </w:t>
      </w:r>
      <w:r w:rsidR="00094DBC" w:rsidRPr="00094DBC">
        <w:rPr>
          <w:b/>
        </w:rPr>
        <w:t xml:space="preserve">Appointment of Committee and </w:t>
      </w:r>
      <w:r w:rsidR="00C67F26">
        <w:rPr>
          <w:b/>
        </w:rPr>
        <w:t>S</w:t>
      </w:r>
      <w:r w:rsidR="00094DBC" w:rsidRPr="00094DBC">
        <w:rPr>
          <w:b/>
        </w:rPr>
        <w:t xml:space="preserve">ubcommittee </w:t>
      </w:r>
      <w:r w:rsidR="00C67F26">
        <w:rPr>
          <w:b/>
        </w:rPr>
        <w:t>M</w:t>
      </w:r>
      <w:r w:rsidR="00094DBC" w:rsidRPr="00094DBC">
        <w:rPr>
          <w:b/>
        </w:rPr>
        <w:t xml:space="preserve">embers and </w:t>
      </w:r>
      <w:r w:rsidR="00C67F26">
        <w:rPr>
          <w:b/>
        </w:rPr>
        <w:t>C</w:t>
      </w:r>
      <w:r w:rsidR="00094DBC" w:rsidRPr="00094DBC">
        <w:rPr>
          <w:b/>
        </w:rPr>
        <w:t>hairmen:</w:t>
      </w:r>
    </w:p>
    <w:p w14:paraId="2A0781A3" w14:textId="77777777" w:rsidR="00E00B8B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094DBC">
        <w:rPr>
          <w:bCs/>
        </w:rPr>
        <w:t xml:space="preserve">Without objection, the board approved the appointment of the following members as </w:t>
      </w:r>
      <w:r>
        <w:rPr>
          <w:bCs/>
        </w:rPr>
        <w:t xml:space="preserve">  </w:t>
      </w:r>
    </w:p>
    <w:p w14:paraId="4D355420" w14:textId="7D050984" w:rsidR="00094DBC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094DBC">
        <w:rPr>
          <w:bCs/>
        </w:rPr>
        <w:t xml:space="preserve">committee members: </w:t>
      </w:r>
    </w:p>
    <w:p w14:paraId="46D4A05F" w14:textId="66194389" w:rsidR="002151DF" w:rsidRDefault="002151DF" w:rsidP="0009589C">
      <w:pPr>
        <w:pStyle w:val="BodyText"/>
        <w:ind w:left="0" w:right="90"/>
        <w:rPr>
          <w:bCs/>
        </w:rPr>
      </w:pPr>
    </w:p>
    <w:p w14:paraId="17D5E87F" w14:textId="454B1091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Gretchen Denton, PRP and Sharon Kelly-Person, RP - Bylaws Committee</w:t>
      </w:r>
    </w:p>
    <w:p w14:paraId="04450E5E" w14:textId="6BC7536E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Carl Nohr, PRP - Chairman, International Services Committee</w:t>
      </w:r>
    </w:p>
    <w:p w14:paraId="6844ED26" w14:textId="58D88B1C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Crystal Thomas, RP - Organizational Effectiveness Special Committee</w:t>
      </w:r>
    </w:p>
    <w:p w14:paraId="0B51A4A9" w14:textId="77777777" w:rsidR="00E00B8B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 xml:space="preserve">Lorenzo Cuesta, PRP and Patricia Koch, PRP - Professional Development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74AA774" w14:textId="5626ABA7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Content Subcommittee</w:t>
      </w:r>
    </w:p>
    <w:p w14:paraId="4606EACD" w14:textId="249411B7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Traci B. Marquis, RP - Style, Editing, and Proofreading Special Committee</w:t>
      </w:r>
    </w:p>
    <w:p w14:paraId="34E1A47F" w14:textId="77777777" w:rsidR="00E00B8B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Carla Patrick, Leah Nolan, and Crystal Rock - Webinar and Meeting Support</w:t>
      </w:r>
      <w:r w:rsidR="00215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6A9643" w14:textId="4F707AC5" w:rsidR="002151DF" w:rsidRP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>
        <w:rPr>
          <w:rFonts w:ascii="Arial" w:hAnsi="Arial" w:cs="Arial"/>
          <w:sz w:val="24"/>
          <w:szCs w:val="24"/>
        </w:rPr>
        <w:t>Commit</w:t>
      </w:r>
      <w:r w:rsidR="000C706C">
        <w:rPr>
          <w:rFonts w:ascii="Arial" w:hAnsi="Arial" w:cs="Arial"/>
          <w:sz w:val="24"/>
          <w:szCs w:val="24"/>
        </w:rPr>
        <w:t>t</w:t>
      </w:r>
      <w:r w:rsidR="002151DF">
        <w:rPr>
          <w:rFonts w:ascii="Arial" w:hAnsi="Arial" w:cs="Arial"/>
          <w:sz w:val="24"/>
          <w:szCs w:val="24"/>
        </w:rPr>
        <w:t>ee</w:t>
      </w:r>
    </w:p>
    <w:p w14:paraId="52C8A395" w14:textId="2922C138" w:rsidR="002151DF" w:rsidRDefault="00E00B8B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1DF" w:rsidRPr="002151DF">
        <w:rPr>
          <w:rFonts w:ascii="Arial" w:hAnsi="Arial" w:cs="Arial"/>
          <w:sz w:val="24"/>
          <w:szCs w:val="24"/>
        </w:rPr>
        <w:t>Kianna Bolante, Sabine Eustache</w:t>
      </w:r>
      <w:r>
        <w:rPr>
          <w:rFonts w:ascii="Arial" w:hAnsi="Arial" w:cs="Arial"/>
          <w:sz w:val="24"/>
          <w:szCs w:val="24"/>
        </w:rPr>
        <w:t>,</w:t>
      </w:r>
      <w:r w:rsidR="002151DF" w:rsidRPr="002151DF">
        <w:rPr>
          <w:rFonts w:ascii="Arial" w:hAnsi="Arial" w:cs="Arial"/>
          <w:sz w:val="24"/>
          <w:szCs w:val="24"/>
        </w:rPr>
        <w:t xml:space="preserve"> and Ryen Gl</w:t>
      </w:r>
      <w:r w:rsidR="002151DF">
        <w:rPr>
          <w:rFonts w:ascii="Arial" w:hAnsi="Arial" w:cs="Arial"/>
          <w:sz w:val="24"/>
          <w:szCs w:val="24"/>
        </w:rPr>
        <w:t>y</w:t>
      </w:r>
      <w:r w:rsidR="002151DF" w:rsidRPr="002151DF">
        <w:rPr>
          <w:rFonts w:ascii="Arial" w:hAnsi="Arial" w:cs="Arial"/>
          <w:sz w:val="24"/>
          <w:szCs w:val="24"/>
        </w:rPr>
        <w:t>nn</w:t>
      </w:r>
      <w:r w:rsidR="002151DF">
        <w:rPr>
          <w:rFonts w:ascii="Arial" w:hAnsi="Arial" w:cs="Arial"/>
          <w:sz w:val="24"/>
          <w:szCs w:val="24"/>
        </w:rPr>
        <w:t xml:space="preserve"> – Youth Committee.</w:t>
      </w:r>
    </w:p>
    <w:p w14:paraId="6DED9F99" w14:textId="5AD0F80D" w:rsidR="002151DF" w:rsidRDefault="002151DF" w:rsidP="0009589C">
      <w:pPr>
        <w:pStyle w:val="TableStyle2"/>
        <w:ind w:right="720"/>
        <w:rPr>
          <w:rFonts w:ascii="Arial" w:hAnsi="Arial" w:cs="Arial"/>
          <w:sz w:val="24"/>
          <w:szCs w:val="24"/>
        </w:rPr>
      </w:pPr>
    </w:p>
    <w:p w14:paraId="1DC8F400" w14:textId="355B392B" w:rsidR="002151DF" w:rsidRPr="00704F5C" w:rsidRDefault="00E00B8B" w:rsidP="0009589C">
      <w:pPr>
        <w:pStyle w:val="TableStyle2"/>
        <w:ind w:righ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4F5C" w:rsidRPr="00704F5C">
        <w:rPr>
          <w:rFonts w:ascii="Arial" w:hAnsi="Arial" w:cs="Arial"/>
          <w:b/>
          <w:bCs/>
          <w:sz w:val="24"/>
          <w:szCs w:val="24"/>
        </w:rPr>
        <w:t>Motion on Automated Professional Proctoring Program:</w:t>
      </w:r>
    </w:p>
    <w:p w14:paraId="15BBB78C" w14:textId="77777777" w:rsidR="00E00B8B" w:rsidRDefault="00E00B8B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</w:t>
      </w:r>
      <w:r w:rsidR="00704F5C" w:rsidRPr="00704F5C">
        <w:rPr>
          <w:rFonts w:cs="Arial"/>
        </w:rPr>
        <w:t>It was move</w:t>
      </w:r>
      <w:r w:rsidR="001220D3">
        <w:rPr>
          <w:rFonts w:cs="Arial"/>
        </w:rPr>
        <w:t>d</w:t>
      </w:r>
      <w:r w:rsidR="00704F5C" w:rsidRPr="00704F5C">
        <w:rPr>
          <w:rFonts w:cs="Arial"/>
        </w:rPr>
        <w:t xml:space="preserve"> that the Board of Directors approve the use of an automated </w:t>
      </w:r>
      <w:r>
        <w:rPr>
          <w:rFonts w:cs="Arial"/>
        </w:rPr>
        <w:t xml:space="preserve"> </w:t>
      </w:r>
    </w:p>
    <w:p w14:paraId="41063CC5" w14:textId="77777777" w:rsidR="00E00B8B" w:rsidRDefault="00E00B8B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</w:t>
      </w:r>
      <w:r w:rsidR="00704F5C" w:rsidRPr="00704F5C">
        <w:rPr>
          <w:rFonts w:cs="Arial"/>
        </w:rPr>
        <w:t xml:space="preserve">professional proctoring program for the students taking the parliamentary procedure </w:t>
      </w:r>
      <w:r>
        <w:rPr>
          <w:rFonts w:cs="Arial"/>
        </w:rPr>
        <w:t xml:space="preserve"> </w:t>
      </w:r>
    </w:p>
    <w:p w14:paraId="1B819D85" w14:textId="77777777" w:rsidR="00E00B8B" w:rsidRDefault="00E00B8B" w:rsidP="0009589C">
      <w:pPr>
        <w:pStyle w:val="BodyText"/>
        <w:ind w:left="0" w:right="90"/>
      </w:pPr>
      <w:r>
        <w:rPr>
          <w:rFonts w:cs="Arial"/>
        </w:rPr>
        <w:t xml:space="preserve"> </w:t>
      </w:r>
      <w:r w:rsidR="00704F5C" w:rsidRPr="00704F5C">
        <w:rPr>
          <w:rFonts w:cs="Arial"/>
        </w:rPr>
        <w:t>course through the University of Wisconsin Extended Learning Program.</w:t>
      </w:r>
      <w:r w:rsidR="00704F5C">
        <w:rPr>
          <w:rFonts w:cs="Arial"/>
        </w:rPr>
        <w:t xml:space="preserve">  </w:t>
      </w:r>
      <w:r w:rsidR="00704F5C">
        <w:t xml:space="preserve">The motion </w:t>
      </w:r>
      <w:r>
        <w:t xml:space="preserve"> </w:t>
      </w:r>
    </w:p>
    <w:p w14:paraId="719BE6AA" w14:textId="244C33CC" w:rsidR="00704F5C" w:rsidRDefault="00E00B8B" w:rsidP="0009589C">
      <w:pPr>
        <w:pStyle w:val="BodyText"/>
        <w:ind w:left="0" w:right="90"/>
      </w:pPr>
      <w:r>
        <w:t xml:space="preserve"> </w:t>
      </w:r>
      <w:r w:rsidR="00704F5C">
        <w:t xml:space="preserve">was adopted without objection.  </w:t>
      </w:r>
      <w:r w:rsidR="001220D3">
        <w:t xml:space="preserve"> </w:t>
      </w:r>
    </w:p>
    <w:p w14:paraId="72D8D5D8" w14:textId="77777777" w:rsidR="001220D3" w:rsidRDefault="001220D3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407D70D9" w14:textId="1A6BD3B5" w:rsidR="00DD27FB" w:rsidRDefault="00E00B8B" w:rsidP="0009589C">
      <w:pPr>
        <w:pStyle w:val="BodyText"/>
        <w:ind w:left="0" w:right="90"/>
        <w:rPr>
          <w:b/>
        </w:rPr>
      </w:pPr>
      <w:r>
        <w:rPr>
          <w:b/>
        </w:rPr>
        <w:t xml:space="preserve"> </w:t>
      </w:r>
      <w:r w:rsidR="00DD27FB" w:rsidRPr="00DD27FB">
        <w:rPr>
          <w:b/>
        </w:rPr>
        <w:t>Announcements:</w:t>
      </w:r>
    </w:p>
    <w:p w14:paraId="75169B36" w14:textId="77777777" w:rsidR="00E00B8B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8A5DAD">
        <w:rPr>
          <w:bCs/>
        </w:rPr>
        <w:t xml:space="preserve">President Allen </w:t>
      </w:r>
      <w:r w:rsidR="00704F5C">
        <w:rPr>
          <w:bCs/>
        </w:rPr>
        <w:t xml:space="preserve">announced the she has received a correspondence from the members </w:t>
      </w:r>
      <w:r>
        <w:rPr>
          <w:bCs/>
        </w:rPr>
        <w:t xml:space="preserve"> </w:t>
      </w:r>
    </w:p>
    <w:p w14:paraId="6F945A09" w14:textId="77777777" w:rsidR="00E00B8B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704F5C">
        <w:rPr>
          <w:bCs/>
        </w:rPr>
        <w:t xml:space="preserve">of the </w:t>
      </w:r>
      <w:r w:rsidR="001220D3" w:rsidRPr="001220D3">
        <w:rPr>
          <w:bCs/>
          <w:i/>
          <w:iCs/>
        </w:rPr>
        <w:t>Robert’s Rules of Order Newly Revised</w:t>
      </w:r>
      <w:r w:rsidR="001220D3">
        <w:rPr>
          <w:bCs/>
        </w:rPr>
        <w:t xml:space="preserve"> (RONR) </w:t>
      </w:r>
      <w:r w:rsidR="00704F5C">
        <w:rPr>
          <w:bCs/>
        </w:rPr>
        <w:t>authorship team</w:t>
      </w:r>
      <w:r w:rsidR="001220D3">
        <w:rPr>
          <w:bCs/>
        </w:rPr>
        <w:t xml:space="preserve"> </w:t>
      </w:r>
      <w:r w:rsidR="00704F5C">
        <w:rPr>
          <w:bCs/>
        </w:rPr>
        <w:t xml:space="preserve">notifying NAP </w:t>
      </w:r>
      <w:r>
        <w:rPr>
          <w:bCs/>
        </w:rPr>
        <w:t xml:space="preserve">  </w:t>
      </w:r>
    </w:p>
    <w:p w14:paraId="1BAB6887" w14:textId="77777777" w:rsidR="00E00B8B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704F5C">
        <w:rPr>
          <w:bCs/>
        </w:rPr>
        <w:t xml:space="preserve">that the </w:t>
      </w:r>
      <w:r w:rsidR="001220D3">
        <w:rPr>
          <w:bCs/>
        </w:rPr>
        <w:t xml:space="preserve">team will not be attending the NAP Training Conference in person, but is open </w:t>
      </w:r>
      <w:r>
        <w:rPr>
          <w:bCs/>
        </w:rPr>
        <w:t xml:space="preserve"> </w:t>
      </w:r>
    </w:p>
    <w:p w14:paraId="0E32E86F" w14:textId="19D5C5F5" w:rsidR="00E56ACF" w:rsidRDefault="00E00B8B" w:rsidP="0009589C">
      <w:pPr>
        <w:pStyle w:val="BodyText"/>
        <w:ind w:left="0" w:right="90"/>
        <w:rPr>
          <w:bCs/>
        </w:rPr>
      </w:pPr>
      <w:r>
        <w:rPr>
          <w:bCs/>
        </w:rPr>
        <w:t xml:space="preserve"> </w:t>
      </w:r>
      <w:r w:rsidR="001220D3">
        <w:rPr>
          <w:bCs/>
        </w:rPr>
        <w:t>to other options for the team’s participation at the Conference.</w:t>
      </w:r>
    </w:p>
    <w:p w14:paraId="0041B6E2" w14:textId="77777777" w:rsidR="00122E24" w:rsidRDefault="00122E24" w:rsidP="0009589C">
      <w:pPr>
        <w:pStyle w:val="BodyText"/>
        <w:ind w:left="0" w:right="90"/>
        <w:rPr>
          <w:bCs/>
        </w:rPr>
      </w:pPr>
    </w:p>
    <w:p w14:paraId="14CB224C" w14:textId="77777777" w:rsidR="00E00B8B" w:rsidRDefault="00E00B8B" w:rsidP="0009589C">
      <w:pPr>
        <w:pStyle w:val="BodyText"/>
        <w:ind w:left="0" w:right="90"/>
      </w:pPr>
      <w:r>
        <w:t xml:space="preserve"> </w:t>
      </w:r>
      <w:r w:rsidR="00CA7E97">
        <w:t xml:space="preserve">The next scheduled regular meeting </w:t>
      </w:r>
      <w:r w:rsidR="00D24DA2">
        <w:t xml:space="preserve">of the Board of Directors </w:t>
      </w:r>
      <w:r w:rsidR="00122E24">
        <w:t xml:space="preserve">is scheduled for July 14, </w:t>
      </w:r>
      <w:r>
        <w:t xml:space="preserve"> </w:t>
      </w:r>
    </w:p>
    <w:p w14:paraId="7D7242ED" w14:textId="4FEF70DC" w:rsidR="00122E24" w:rsidRDefault="00E00B8B" w:rsidP="0009589C">
      <w:pPr>
        <w:pStyle w:val="BodyText"/>
        <w:ind w:left="0" w:right="90"/>
      </w:pPr>
      <w:r>
        <w:t xml:space="preserve"> </w:t>
      </w:r>
      <w:r w:rsidR="00122E24">
        <w:t xml:space="preserve">2020, via </w:t>
      </w:r>
      <w:proofErr w:type="spellStart"/>
      <w:r w:rsidR="00122E24">
        <w:t>AdobeConnect</w:t>
      </w:r>
      <w:proofErr w:type="spellEnd"/>
      <w:r w:rsidR="00122E24">
        <w:t>.</w:t>
      </w:r>
    </w:p>
    <w:p w14:paraId="4738DC4A" w14:textId="77777777" w:rsidR="00122E24" w:rsidRDefault="00122E24" w:rsidP="0009589C">
      <w:pPr>
        <w:pStyle w:val="BodyText"/>
        <w:ind w:left="0" w:right="90"/>
      </w:pPr>
    </w:p>
    <w:p w14:paraId="0B23E208" w14:textId="2FC98B0E" w:rsidR="008A5DAD" w:rsidRPr="008A5DAD" w:rsidRDefault="00E00B8B" w:rsidP="0009589C">
      <w:pPr>
        <w:pStyle w:val="BodyText"/>
        <w:ind w:left="0" w:right="90"/>
        <w:rPr>
          <w:b/>
          <w:bCs/>
        </w:rPr>
      </w:pPr>
      <w:r>
        <w:rPr>
          <w:b/>
          <w:bCs/>
        </w:rPr>
        <w:t xml:space="preserve"> </w:t>
      </w:r>
      <w:r w:rsidR="008A5DAD" w:rsidRPr="008A5DAD">
        <w:rPr>
          <w:b/>
          <w:bCs/>
        </w:rPr>
        <w:t>Executive Session:</w:t>
      </w:r>
    </w:p>
    <w:p w14:paraId="428D93DB" w14:textId="61E85779" w:rsidR="008A5DAD" w:rsidRDefault="00E00B8B" w:rsidP="0009589C">
      <w:pPr>
        <w:pStyle w:val="BodyText"/>
        <w:ind w:left="0" w:right="90"/>
      </w:pPr>
      <w:r>
        <w:t xml:space="preserve"> </w:t>
      </w:r>
      <w:r w:rsidR="008A5DAD">
        <w:t xml:space="preserve">Without objection, the Board entered into Executive Session at </w:t>
      </w:r>
      <w:r w:rsidR="00122E24">
        <w:t>8:26</w:t>
      </w:r>
      <w:r w:rsidR="008A5DAD">
        <w:t xml:space="preserve"> PM</w:t>
      </w:r>
      <w:r w:rsidR="00122E24">
        <w:t xml:space="preserve"> CDT</w:t>
      </w:r>
      <w:r w:rsidR="008A5DAD">
        <w:t>.</w:t>
      </w:r>
    </w:p>
    <w:p w14:paraId="207EBBC5" w14:textId="38F644E4" w:rsidR="008A5DAD" w:rsidRDefault="008A5DAD" w:rsidP="0009589C">
      <w:pPr>
        <w:pStyle w:val="BodyText"/>
        <w:ind w:left="0" w:right="90"/>
      </w:pPr>
    </w:p>
    <w:p w14:paraId="5ABDADE0" w14:textId="080C36FF" w:rsidR="008A5DAD" w:rsidRPr="008A5DAD" w:rsidRDefault="00E00B8B" w:rsidP="0009589C">
      <w:pPr>
        <w:pStyle w:val="BodyText"/>
        <w:ind w:left="0" w:right="90"/>
        <w:rPr>
          <w:b/>
          <w:bCs/>
        </w:rPr>
      </w:pPr>
      <w:r>
        <w:rPr>
          <w:b/>
          <w:bCs/>
        </w:rPr>
        <w:t xml:space="preserve"> </w:t>
      </w:r>
      <w:r w:rsidR="008A5DAD" w:rsidRPr="008A5DAD">
        <w:rPr>
          <w:b/>
          <w:bCs/>
        </w:rPr>
        <w:t>Rise</w:t>
      </w:r>
      <w:r>
        <w:rPr>
          <w:b/>
          <w:bCs/>
        </w:rPr>
        <w:t xml:space="preserve"> Out</w:t>
      </w:r>
      <w:r w:rsidR="008A5DAD" w:rsidRPr="008A5DAD">
        <w:rPr>
          <w:b/>
          <w:bCs/>
        </w:rPr>
        <w:t xml:space="preserve"> from Executive Session and Adjournment:</w:t>
      </w:r>
    </w:p>
    <w:p w14:paraId="58D4A12A" w14:textId="77777777" w:rsidR="00E00B8B" w:rsidRDefault="00E00B8B" w:rsidP="0009589C">
      <w:pPr>
        <w:pStyle w:val="BodyText"/>
        <w:ind w:left="0" w:right="90"/>
        <w:rPr>
          <w:rFonts w:cs="Arial"/>
        </w:rPr>
      </w:pPr>
      <w:r>
        <w:t xml:space="preserve"> </w:t>
      </w:r>
      <w:r w:rsidR="008A5DAD">
        <w:t>The board rose out of Executive Session</w:t>
      </w:r>
      <w:r w:rsidR="00122E24">
        <w:t xml:space="preserve"> at 9:19 PM CDT</w:t>
      </w:r>
      <w:r w:rsidR="008A5DAD">
        <w:t xml:space="preserve"> and </w:t>
      </w:r>
      <w:r w:rsidR="000F352F">
        <w:rPr>
          <w:rFonts w:cs="Arial"/>
        </w:rPr>
        <w:t>adjourned</w:t>
      </w:r>
      <w:r w:rsidR="003755BA">
        <w:rPr>
          <w:rFonts w:cs="Arial"/>
        </w:rPr>
        <w:t xml:space="preserve"> at </w:t>
      </w:r>
      <w:r w:rsidR="00122E24">
        <w:rPr>
          <w:rFonts w:cs="Arial"/>
        </w:rPr>
        <w:t>9:20</w:t>
      </w:r>
      <w:r w:rsidR="00C923CE">
        <w:rPr>
          <w:rFonts w:cs="Arial"/>
        </w:rPr>
        <w:t xml:space="preserve"> PM</w:t>
      </w:r>
      <w:r w:rsidR="00D24DA2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4CAE6EB3" w14:textId="7037BA4C" w:rsidR="003755BA" w:rsidRDefault="00E00B8B" w:rsidP="0009589C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</w:t>
      </w:r>
      <w:r w:rsidR="00122E24">
        <w:rPr>
          <w:rFonts w:cs="Arial"/>
        </w:rPr>
        <w:t>CDT</w:t>
      </w:r>
      <w:r w:rsidR="00692BA6">
        <w:rPr>
          <w:rFonts w:cs="Arial"/>
        </w:rPr>
        <w:t>.</w:t>
      </w:r>
    </w:p>
    <w:p w14:paraId="5AD99B39" w14:textId="77777777" w:rsidR="004728F2" w:rsidRDefault="004728F2" w:rsidP="0009589C">
      <w:pPr>
        <w:pStyle w:val="BodyText"/>
        <w:ind w:left="0" w:right="90"/>
        <w:rPr>
          <w:rFonts w:cs="Arial"/>
        </w:rPr>
      </w:pPr>
    </w:p>
    <w:p w14:paraId="6924BD82" w14:textId="77777777" w:rsidR="004728F2" w:rsidRDefault="004728F2" w:rsidP="0009589C">
      <w:pPr>
        <w:pStyle w:val="BodyText"/>
        <w:ind w:left="0" w:right="90"/>
        <w:rPr>
          <w:rFonts w:cs="Arial"/>
        </w:rPr>
      </w:pPr>
    </w:p>
    <w:p w14:paraId="5E8386DD" w14:textId="77777777" w:rsidR="00DD27FB" w:rsidRDefault="00DD27F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49AD0CD" w14:textId="7E381D34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 xml:space="preserve">____________________________  </w:t>
      </w:r>
    </w:p>
    <w:p w14:paraId="22492F0D" w14:textId="49C555D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Kevin Connelly, PRP</w:t>
      </w:r>
    </w:p>
    <w:p w14:paraId="6C9ED2BF" w14:textId="327A0B9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NAP Secretary</w:t>
      </w:r>
    </w:p>
    <w:p w14:paraId="2407DF1A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5D06A9B5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3A9669C" w14:textId="77777777" w:rsidR="0059544B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74D2510D" w14:textId="0F1A8EF3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</w:t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0B6A79">
        <w:rPr>
          <w:rFonts w:cs="Arial"/>
        </w:rPr>
        <w:t>_________________________________</w:t>
      </w:r>
    </w:p>
    <w:p w14:paraId="437C4C85" w14:textId="77777777" w:rsidR="0059544B" w:rsidRPr="00466639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 xml:space="preserve"> Chair Larry Martin,</w:t>
      </w:r>
      <w:r w:rsidRPr="00466639">
        <w:rPr>
          <w:rFonts w:cs="Arial"/>
          <w:spacing w:val="-5"/>
        </w:rPr>
        <w:t xml:space="preserve"> </w:t>
      </w:r>
      <w:r w:rsidRPr="00466639">
        <w:rPr>
          <w:rFonts w:cs="Arial"/>
        </w:rPr>
        <w:t xml:space="preserve">PRP                                                    </w:t>
      </w:r>
      <w:r w:rsidR="000B6A79">
        <w:rPr>
          <w:rFonts w:cs="Arial"/>
        </w:rPr>
        <w:t xml:space="preserve"> </w:t>
      </w:r>
      <w:r w:rsidRPr="00466639">
        <w:rPr>
          <w:rFonts w:cs="Arial"/>
        </w:rPr>
        <w:t xml:space="preserve">  Date Approved</w:t>
      </w:r>
    </w:p>
    <w:p w14:paraId="12905A45" w14:textId="77777777" w:rsidR="0059544B" w:rsidRPr="00466639" w:rsidRDefault="0059544B" w:rsidP="0009589C">
      <w:pPr>
        <w:spacing w:before="2"/>
        <w:rPr>
          <w:rFonts w:ascii="Arial" w:eastAsia="Arial" w:hAnsi="Arial" w:cs="Arial"/>
          <w:sz w:val="24"/>
          <w:szCs w:val="24"/>
        </w:rPr>
      </w:pPr>
      <w:r w:rsidRPr="00466639">
        <w:rPr>
          <w:rFonts w:ascii="Arial" w:eastAsia="Arial" w:hAnsi="Arial" w:cs="Arial"/>
          <w:sz w:val="24"/>
          <w:szCs w:val="24"/>
        </w:rPr>
        <w:t xml:space="preserve">        </w:t>
      </w:r>
    </w:p>
    <w:p w14:paraId="46E3B546" w14:textId="08EAA884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_____________________________________________</w:t>
      </w:r>
      <w:r w:rsidR="000B6A79">
        <w:rPr>
          <w:rFonts w:cs="Arial"/>
        </w:rPr>
        <w:t>___________________</w:t>
      </w:r>
    </w:p>
    <w:p w14:paraId="28AE1EB7" w14:textId="618E20CF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CA7E97" w:rsidRPr="00466639">
        <w:rPr>
          <w:rFonts w:cs="Arial"/>
        </w:rPr>
        <w:t>Joyce Brown Watkins</w:t>
      </w:r>
      <w:r w:rsidR="0059544B" w:rsidRPr="00466639">
        <w:rPr>
          <w:rFonts w:cs="Arial"/>
        </w:rPr>
        <w:t>, PRP</w:t>
      </w:r>
      <w:r w:rsidR="0059544B" w:rsidRPr="00466639">
        <w:rPr>
          <w:rFonts w:cs="Arial"/>
        </w:rPr>
        <w:tab/>
        <w:t xml:space="preserve">                 Date</w:t>
      </w:r>
      <w:r w:rsidR="0059544B" w:rsidRPr="00466639">
        <w:rPr>
          <w:rFonts w:cs="Arial"/>
          <w:spacing w:val="-9"/>
        </w:rPr>
        <w:t xml:space="preserve"> </w:t>
      </w:r>
      <w:r w:rsidR="0059544B" w:rsidRPr="00466639">
        <w:rPr>
          <w:rFonts w:cs="Arial"/>
        </w:rPr>
        <w:t>Approved</w:t>
      </w:r>
    </w:p>
    <w:p w14:paraId="3ADD159E" w14:textId="77777777" w:rsidR="0059544B" w:rsidRPr="00466639" w:rsidRDefault="0059544B" w:rsidP="0009589C">
      <w:pPr>
        <w:spacing w:before="5"/>
        <w:rPr>
          <w:rFonts w:ascii="Arial" w:eastAsia="Arial" w:hAnsi="Arial" w:cs="Arial"/>
          <w:sz w:val="24"/>
          <w:szCs w:val="24"/>
        </w:rPr>
      </w:pPr>
    </w:p>
    <w:p w14:paraId="4E931EA5" w14:textId="2D4F982F" w:rsidR="0059544B" w:rsidRPr="00466639" w:rsidRDefault="00E00B8B" w:rsidP="0009589C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544B" w:rsidRPr="00466639">
        <w:rPr>
          <w:rFonts w:ascii="Arial" w:hAnsi="Arial" w:cs="Arial"/>
          <w:sz w:val="24"/>
          <w:szCs w:val="24"/>
        </w:rPr>
        <w:t>_______________________________________________________</w:t>
      </w:r>
      <w:r w:rsidR="000B6A79">
        <w:rPr>
          <w:rFonts w:ascii="Arial" w:hAnsi="Arial" w:cs="Arial"/>
          <w:sz w:val="24"/>
          <w:szCs w:val="24"/>
        </w:rPr>
        <w:t>__________</w:t>
      </w:r>
    </w:p>
    <w:p w14:paraId="1A257444" w14:textId="694EF595" w:rsidR="00832C3C" w:rsidRDefault="00CA7E97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  <w:r>
        <w:rPr>
          <w:rFonts w:cs="Arial"/>
        </w:rPr>
        <w:t>Adam Hathaway</w:t>
      </w:r>
      <w:r w:rsidR="0059544B" w:rsidRPr="00466639">
        <w:rPr>
          <w:rFonts w:cs="Arial"/>
        </w:rPr>
        <w:t>,</w:t>
      </w:r>
      <w:r w:rsidR="0059544B" w:rsidRPr="00466639">
        <w:rPr>
          <w:rFonts w:cs="Arial"/>
          <w:spacing w:val="-3"/>
        </w:rPr>
        <w:t xml:space="preserve"> </w:t>
      </w:r>
      <w:r w:rsidR="0059544B" w:rsidRPr="00466639">
        <w:rPr>
          <w:rFonts w:cs="Arial"/>
        </w:rPr>
        <w:t>PRP</w:t>
      </w:r>
      <w:r w:rsidR="0059544B" w:rsidRPr="00466639">
        <w:rPr>
          <w:rFonts w:cs="Arial"/>
        </w:rPr>
        <w:tab/>
        <w:t xml:space="preserve">                 Date Approved</w:t>
      </w:r>
    </w:p>
    <w:sectPr w:rsidR="00832C3C" w:rsidSect="000A6D5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1102" w14:textId="77777777" w:rsidR="001B1C6B" w:rsidRDefault="001B1C6B" w:rsidP="005064FE">
      <w:r>
        <w:separator/>
      </w:r>
    </w:p>
  </w:endnote>
  <w:endnote w:type="continuationSeparator" w:id="0">
    <w:p w14:paraId="6B6EA1B3" w14:textId="77777777" w:rsidR="001B1C6B" w:rsidRDefault="001B1C6B" w:rsidP="005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5AC5" w14:textId="331284E1" w:rsidR="00E80CE9" w:rsidRDefault="00E80CE9">
    <w:pPr>
      <w:pStyle w:val="Footer"/>
    </w:pPr>
    <w:r>
      <w:t xml:space="preserve">Minutes of the NAP Board of Directors regular meeting </w:t>
    </w:r>
    <w:r w:rsidR="00594B1A">
      <w:t xml:space="preserve">of </w:t>
    </w:r>
    <w:r w:rsidR="0061581B">
      <w:t>May 12</w:t>
    </w:r>
    <w:r w:rsidR="00594B1A">
      <w:t xml:space="preserve">, 2020 </w:t>
    </w:r>
    <w:r w:rsidR="00A81C1B">
      <w:t>- Approved</w:t>
    </w:r>
    <w:r>
      <w:t xml:space="preserve"> </w:t>
    </w:r>
  </w:p>
  <w:p w14:paraId="41A508A4" w14:textId="4A89EBF4" w:rsidR="00E80CE9" w:rsidRDefault="00E80CE9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07CAB5" w14:textId="77777777" w:rsidR="00E80CE9" w:rsidRDefault="00E80CE9"/>
  <w:p w14:paraId="28B1DD85" w14:textId="77777777" w:rsidR="00E80CE9" w:rsidRDefault="00E80CE9"/>
  <w:p w14:paraId="3F3E7679" w14:textId="77777777" w:rsidR="00E80CE9" w:rsidRDefault="00E80C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AADA" w14:textId="77777777" w:rsidR="001B1C6B" w:rsidRDefault="001B1C6B" w:rsidP="005064FE">
      <w:r>
        <w:separator/>
      </w:r>
    </w:p>
  </w:footnote>
  <w:footnote w:type="continuationSeparator" w:id="0">
    <w:p w14:paraId="04971C65" w14:textId="77777777" w:rsidR="001B1C6B" w:rsidRDefault="001B1C6B" w:rsidP="005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549"/>
    <w:multiLevelType w:val="hybridMultilevel"/>
    <w:tmpl w:val="691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F1E"/>
    <w:multiLevelType w:val="hybridMultilevel"/>
    <w:tmpl w:val="68F84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A13E2"/>
    <w:multiLevelType w:val="hybridMultilevel"/>
    <w:tmpl w:val="D12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B1E"/>
    <w:multiLevelType w:val="hybridMultilevel"/>
    <w:tmpl w:val="931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73DC"/>
    <w:multiLevelType w:val="hybridMultilevel"/>
    <w:tmpl w:val="FFFFFFFF"/>
    <w:styleLink w:val="Dash"/>
    <w:lvl w:ilvl="0" w:tplc="3EEAEA7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2A9A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35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01A4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128B0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CE2E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C8F5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E4C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E03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8562DA"/>
    <w:multiLevelType w:val="multilevel"/>
    <w:tmpl w:val="398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B739B"/>
    <w:multiLevelType w:val="hybridMultilevel"/>
    <w:tmpl w:val="A5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8EC"/>
    <w:multiLevelType w:val="hybridMultilevel"/>
    <w:tmpl w:val="EE5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1FC2"/>
    <w:multiLevelType w:val="hybridMultilevel"/>
    <w:tmpl w:val="314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5364"/>
    <w:multiLevelType w:val="hybridMultilevel"/>
    <w:tmpl w:val="B84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1432E"/>
    <w:multiLevelType w:val="hybridMultilevel"/>
    <w:tmpl w:val="9CC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416B4"/>
    <w:multiLevelType w:val="hybridMultilevel"/>
    <w:tmpl w:val="348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08E7"/>
    <w:multiLevelType w:val="hybridMultilevel"/>
    <w:tmpl w:val="BE5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29B3"/>
    <w:multiLevelType w:val="hybridMultilevel"/>
    <w:tmpl w:val="D8B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0580"/>
    <w:multiLevelType w:val="hybridMultilevel"/>
    <w:tmpl w:val="5FA0E5D6"/>
    <w:lvl w:ilvl="0" w:tplc="E3D022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641A"/>
    <w:multiLevelType w:val="hybridMultilevel"/>
    <w:tmpl w:val="EB6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4728C"/>
    <w:multiLevelType w:val="hybridMultilevel"/>
    <w:tmpl w:val="652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10EA"/>
    <w:multiLevelType w:val="hybridMultilevel"/>
    <w:tmpl w:val="8F92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B7A4C"/>
    <w:multiLevelType w:val="hybridMultilevel"/>
    <w:tmpl w:val="FFFFFFFF"/>
    <w:numStyleLink w:val="Dash"/>
  </w:abstractNum>
  <w:abstractNum w:abstractNumId="19" w15:restartNumberingAfterBreak="0">
    <w:nsid w:val="66244336"/>
    <w:multiLevelType w:val="hybridMultilevel"/>
    <w:tmpl w:val="7D906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021139"/>
    <w:multiLevelType w:val="hybridMultilevel"/>
    <w:tmpl w:val="B73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22E92"/>
    <w:multiLevelType w:val="hybridMultilevel"/>
    <w:tmpl w:val="973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D078E"/>
    <w:multiLevelType w:val="hybridMultilevel"/>
    <w:tmpl w:val="3D6814D6"/>
    <w:lvl w:ilvl="0" w:tplc="3B7432A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2026F"/>
    <w:multiLevelType w:val="hybridMultilevel"/>
    <w:tmpl w:val="FA2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D0B00"/>
    <w:multiLevelType w:val="hybridMultilevel"/>
    <w:tmpl w:val="345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6"/>
  </w:num>
  <w:num w:numId="5">
    <w:abstractNumId w:val="15"/>
  </w:num>
  <w:num w:numId="6">
    <w:abstractNumId w:val="23"/>
  </w:num>
  <w:num w:numId="7">
    <w:abstractNumId w:val="2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  <w:num w:numId="17">
    <w:abstractNumId w:val="10"/>
  </w:num>
  <w:num w:numId="18">
    <w:abstractNumId w:val="17"/>
  </w:num>
  <w:num w:numId="19">
    <w:abstractNumId w:val="24"/>
  </w:num>
  <w:num w:numId="20">
    <w:abstractNumId w:val="12"/>
  </w:num>
  <w:num w:numId="21">
    <w:abstractNumId w:val="9"/>
  </w:num>
  <w:num w:numId="22">
    <w:abstractNumId w:val="5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45"/>
    <w:rsid w:val="0000232A"/>
    <w:rsid w:val="0000331F"/>
    <w:rsid w:val="000155FF"/>
    <w:rsid w:val="00037164"/>
    <w:rsid w:val="00037AB0"/>
    <w:rsid w:val="00050B96"/>
    <w:rsid w:val="00057CA0"/>
    <w:rsid w:val="0006385E"/>
    <w:rsid w:val="0007081D"/>
    <w:rsid w:val="00076A1B"/>
    <w:rsid w:val="00082482"/>
    <w:rsid w:val="00094DBC"/>
    <w:rsid w:val="0009589C"/>
    <w:rsid w:val="00096ED2"/>
    <w:rsid w:val="000A0CF8"/>
    <w:rsid w:val="000A2AA5"/>
    <w:rsid w:val="000A50F0"/>
    <w:rsid w:val="000A6D53"/>
    <w:rsid w:val="000A72D7"/>
    <w:rsid w:val="000B6A79"/>
    <w:rsid w:val="000C706C"/>
    <w:rsid w:val="000C7F1B"/>
    <w:rsid w:val="000D2C76"/>
    <w:rsid w:val="000F0019"/>
    <w:rsid w:val="000F04B4"/>
    <w:rsid w:val="000F352F"/>
    <w:rsid w:val="000F5619"/>
    <w:rsid w:val="00116644"/>
    <w:rsid w:val="0011714C"/>
    <w:rsid w:val="00120752"/>
    <w:rsid w:val="001220D3"/>
    <w:rsid w:val="00122E24"/>
    <w:rsid w:val="001617CE"/>
    <w:rsid w:val="0017284B"/>
    <w:rsid w:val="001741A1"/>
    <w:rsid w:val="00181EF5"/>
    <w:rsid w:val="001A2B71"/>
    <w:rsid w:val="001B1C6B"/>
    <w:rsid w:val="001D09F7"/>
    <w:rsid w:val="001E4111"/>
    <w:rsid w:val="001F10B5"/>
    <w:rsid w:val="001F4AEF"/>
    <w:rsid w:val="001F5035"/>
    <w:rsid w:val="001F6E0B"/>
    <w:rsid w:val="00206F15"/>
    <w:rsid w:val="00207C3F"/>
    <w:rsid w:val="002151DF"/>
    <w:rsid w:val="00223201"/>
    <w:rsid w:val="00246B1F"/>
    <w:rsid w:val="00255301"/>
    <w:rsid w:val="002600F7"/>
    <w:rsid w:val="00292C4B"/>
    <w:rsid w:val="00295FA0"/>
    <w:rsid w:val="002A7622"/>
    <w:rsid w:val="002A788C"/>
    <w:rsid w:val="002D051C"/>
    <w:rsid w:val="002D6A35"/>
    <w:rsid w:val="002D7560"/>
    <w:rsid w:val="002E46E7"/>
    <w:rsid w:val="002F24DA"/>
    <w:rsid w:val="002F467E"/>
    <w:rsid w:val="00311E29"/>
    <w:rsid w:val="003142A9"/>
    <w:rsid w:val="00333F8F"/>
    <w:rsid w:val="00334309"/>
    <w:rsid w:val="00342199"/>
    <w:rsid w:val="00346107"/>
    <w:rsid w:val="00352137"/>
    <w:rsid w:val="003755BA"/>
    <w:rsid w:val="003769FC"/>
    <w:rsid w:val="00380584"/>
    <w:rsid w:val="00385F4F"/>
    <w:rsid w:val="00385FF0"/>
    <w:rsid w:val="00391F44"/>
    <w:rsid w:val="00396015"/>
    <w:rsid w:val="003A46D4"/>
    <w:rsid w:val="003B785C"/>
    <w:rsid w:val="003C0C4F"/>
    <w:rsid w:val="003D29C3"/>
    <w:rsid w:val="003F5364"/>
    <w:rsid w:val="003F6AB0"/>
    <w:rsid w:val="00405F07"/>
    <w:rsid w:val="00412320"/>
    <w:rsid w:val="004129ED"/>
    <w:rsid w:val="00423AE9"/>
    <w:rsid w:val="00444029"/>
    <w:rsid w:val="00444232"/>
    <w:rsid w:val="004563F0"/>
    <w:rsid w:val="00466E4D"/>
    <w:rsid w:val="00466F2E"/>
    <w:rsid w:val="004728F2"/>
    <w:rsid w:val="00473B37"/>
    <w:rsid w:val="00474D67"/>
    <w:rsid w:val="00490AB9"/>
    <w:rsid w:val="0049351B"/>
    <w:rsid w:val="004A05A2"/>
    <w:rsid w:val="004A5C60"/>
    <w:rsid w:val="004A6502"/>
    <w:rsid w:val="004B5619"/>
    <w:rsid w:val="004C1A53"/>
    <w:rsid w:val="004C32C7"/>
    <w:rsid w:val="004D40C8"/>
    <w:rsid w:val="004D45E5"/>
    <w:rsid w:val="004E5CD6"/>
    <w:rsid w:val="005064FE"/>
    <w:rsid w:val="005146D8"/>
    <w:rsid w:val="00514F06"/>
    <w:rsid w:val="00521727"/>
    <w:rsid w:val="005275AE"/>
    <w:rsid w:val="00530621"/>
    <w:rsid w:val="005371F2"/>
    <w:rsid w:val="00556649"/>
    <w:rsid w:val="00563EEC"/>
    <w:rsid w:val="00580B66"/>
    <w:rsid w:val="00585F33"/>
    <w:rsid w:val="00587E21"/>
    <w:rsid w:val="00594B1A"/>
    <w:rsid w:val="0059544B"/>
    <w:rsid w:val="005B0204"/>
    <w:rsid w:val="005C1033"/>
    <w:rsid w:val="005C3C3A"/>
    <w:rsid w:val="005C7BBF"/>
    <w:rsid w:val="005D076E"/>
    <w:rsid w:val="005D2359"/>
    <w:rsid w:val="005E65F9"/>
    <w:rsid w:val="005F0A68"/>
    <w:rsid w:val="005F69A5"/>
    <w:rsid w:val="005F7179"/>
    <w:rsid w:val="006053F4"/>
    <w:rsid w:val="00610E20"/>
    <w:rsid w:val="0061510F"/>
    <w:rsid w:val="0061581B"/>
    <w:rsid w:val="00615994"/>
    <w:rsid w:val="00624059"/>
    <w:rsid w:val="006259F2"/>
    <w:rsid w:val="00631045"/>
    <w:rsid w:val="0063398D"/>
    <w:rsid w:val="006343DE"/>
    <w:rsid w:val="00644676"/>
    <w:rsid w:val="006639A1"/>
    <w:rsid w:val="00681440"/>
    <w:rsid w:val="006926B4"/>
    <w:rsid w:val="00692BA6"/>
    <w:rsid w:val="006B4AC5"/>
    <w:rsid w:val="006B4E3F"/>
    <w:rsid w:val="006C4672"/>
    <w:rsid w:val="006C5DB1"/>
    <w:rsid w:val="006D3CAB"/>
    <w:rsid w:val="006D44B9"/>
    <w:rsid w:val="006E4FA8"/>
    <w:rsid w:val="006E7CED"/>
    <w:rsid w:val="006E7DCC"/>
    <w:rsid w:val="00704F5C"/>
    <w:rsid w:val="007138C7"/>
    <w:rsid w:val="00722328"/>
    <w:rsid w:val="0073290E"/>
    <w:rsid w:val="00734DA7"/>
    <w:rsid w:val="00734EC1"/>
    <w:rsid w:val="007465BE"/>
    <w:rsid w:val="00770C73"/>
    <w:rsid w:val="0077228A"/>
    <w:rsid w:val="00776F32"/>
    <w:rsid w:val="00781468"/>
    <w:rsid w:val="00782B4B"/>
    <w:rsid w:val="007842F5"/>
    <w:rsid w:val="007A6F6F"/>
    <w:rsid w:val="007D1861"/>
    <w:rsid w:val="007E324F"/>
    <w:rsid w:val="007F6F1F"/>
    <w:rsid w:val="00807E25"/>
    <w:rsid w:val="00813703"/>
    <w:rsid w:val="00815A5B"/>
    <w:rsid w:val="008209F6"/>
    <w:rsid w:val="008220EE"/>
    <w:rsid w:val="00831F61"/>
    <w:rsid w:val="00832C3C"/>
    <w:rsid w:val="00842B51"/>
    <w:rsid w:val="00850BBF"/>
    <w:rsid w:val="0085301E"/>
    <w:rsid w:val="008549EE"/>
    <w:rsid w:val="00873DB6"/>
    <w:rsid w:val="00885FB5"/>
    <w:rsid w:val="0089324C"/>
    <w:rsid w:val="00893C8B"/>
    <w:rsid w:val="00894924"/>
    <w:rsid w:val="008A5DAD"/>
    <w:rsid w:val="008B5007"/>
    <w:rsid w:val="008C18C7"/>
    <w:rsid w:val="008C1BC0"/>
    <w:rsid w:val="008C6EAF"/>
    <w:rsid w:val="008E68E6"/>
    <w:rsid w:val="008F0D2D"/>
    <w:rsid w:val="008F4454"/>
    <w:rsid w:val="0090127A"/>
    <w:rsid w:val="00906FA0"/>
    <w:rsid w:val="00913884"/>
    <w:rsid w:val="00941CC4"/>
    <w:rsid w:val="00980735"/>
    <w:rsid w:val="00992719"/>
    <w:rsid w:val="009B07CA"/>
    <w:rsid w:val="009C19EB"/>
    <w:rsid w:val="009C225C"/>
    <w:rsid w:val="009C30B7"/>
    <w:rsid w:val="009D6114"/>
    <w:rsid w:val="009E4C2B"/>
    <w:rsid w:val="009F6999"/>
    <w:rsid w:val="009F72AB"/>
    <w:rsid w:val="00A02943"/>
    <w:rsid w:val="00A02F86"/>
    <w:rsid w:val="00A04DA2"/>
    <w:rsid w:val="00A04E61"/>
    <w:rsid w:val="00A17CE9"/>
    <w:rsid w:val="00A3017F"/>
    <w:rsid w:val="00A31586"/>
    <w:rsid w:val="00A41306"/>
    <w:rsid w:val="00A41948"/>
    <w:rsid w:val="00A47271"/>
    <w:rsid w:val="00A473AF"/>
    <w:rsid w:val="00A66FE6"/>
    <w:rsid w:val="00A74675"/>
    <w:rsid w:val="00A77F31"/>
    <w:rsid w:val="00A81C1B"/>
    <w:rsid w:val="00A86134"/>
    <w:rsid w:val="00A94444"/>
    <w:rsid w:val="00A94763"/>
    <w:rsid w:val="00AB3D4B"/>
    <w:rsid w:val="00AC0744"/>
    <w:rsid w:val="00AC23F1"/>
    <w:rsid w:val="00AE5CC2"/>
    <w:rsid w:val="00AE6A8C"/>
    <w:rsid w:val="00AE7AAF"/>
    <w:rsid w:val="00B1103F"/>
    <w:rsid w:val="00B16E71"/>
    <w:rsid w:val="00B25813"/>
    <w:rsid w:val="00B25925"/>
    <w:rsid w:val="00B366EB"/>
    <w:rsid w:val="00B36F1E"/>
    <w:rsid w:val="00B60CC9"/>
    <w:rsid w:val="00BA5C2B"/>
    <w:rsid w:val="00BC47F8"/>
    <w:rsid w:val="00BD078C"/>
    <w:rsid w:val="00BF2C76"/>
    <w:rsid w:val="00C0195B"/>
    <w:rsid w:val="00C031A5"/>
    <w:rsid w:val="00C12CE6"/>
    <w:rsid w:val="00C32BE6"/>
    <w:rsid w:val="00C34BBF"/>
    <w:rsid w:val="00C378FE"/>
    <w:rsid w:val="00C42C01"/>
    <w:rsid w:val="00C53929"/>
    <w:rsid w:val="00C60DE1"/>
    <w:rsid w:val="00C6614C"/>
    <w:rsid w:val="00C67F26"/>
    <w:rsid w:val="00C90B91"/>
    <w:rsid w:val="00C923CE"/>
    <w:rsid w:val="00C97060"/>
    <w:rsid w:val="00CA7E97"/>
    <w:rsid w:val="00CB38ED"/>
    <w:rsid w:val="00CC34C5"/>
    <w:rsid w:val="00CE0446"/>
    <w:rsid w:val="00CE38ED"/>
    <w:rsid w:val="00CE66B2"/>
    <w:rsid w:val="00CF1020"/>
    <w:rsid w:val="00CF3750"/>
    <w:rsid w:val="00CF520E"/>
    <w:rsid w:val="00CF697F"/>
    <w:rsid w:val="00D02FEC"/>
    <w:rsid w:val="00D03DDB"/>
    <w:rsid w:val="00D03F24"/>
    <w:rsid w:val="00D11D5D"/>
    <w:rsid w:val="00D13D09"/>
    <w:rsid w:val="00D151DB"/>
    <w:rsid w:val="00D22307"/>
    <w:rsid w:val="00D24DA2"/>
    <w:rsid w:val="00D5469F"/>
    <w:rsid w:val="00D63CFE"/>
    <w:rsid w:val="00D76526"/>
    <w:rsid w:val="00D76B9D"/>
    <w:rsid w:val="00D90761"/>
    <w:rsid w:val="00D90F51"/>
    <w:rsid w:val="00DA6D55"/>
    <w:rsid w:val="00DC6F60"/>
    <w:rsid w:val="00DD27FB"/>
    <w:rsid w:val="00DD71C3"/>
    <w:rsid w:val="00DE6049"/>
    <w:rsid w:val="00E00B8B"/>
    <w:rsid w:val="00E07C5E"/>
    <w:rsid w:val="00E20FE3"/>
    <w:rsid w:val="00E27525"/>
    <w:rsid w:val="00E30EBA"/>
    <w:rsid w:val="00E52FB8"/>
    <w:rsid w:val="00E5506B"/>
    <w:rsid w:val="00E56ACF"/>
    <w:rsid w:val="00E64D52"/>
    <w:rsid w:val="00E80CE9"/>
    <w:rsid w:val="00E86E13"/>
    <w:rsid w:val="00E922E8"/>
    <w:rsid w:val="00E9774A"/>
    <w:rsid w:val="00EB3B1D"/>
    <w:rsid w:val="00EB65DD"/>
    <w:rsid w:val="00EC1D00"/>
    <w:rsid w:val="00ED54E6"/>
    <w:rsid w:val="00ED7120"/>
    <w:rsid w:val="00ED7ECC"/>
    <w:rsid w:val="00EE4177"/>
    <w:rsid w:val="00EF2A9E"/>
    <w:rsid w:val="00EF349A"/>
    <w:rsid w:val="00EF47C2"/>
    <w:rsid w:val="00F05351"/>
    <w:rsid w:val="00F20DD7"/>
    <w:rsid w:val="00F34F69"/>
    <w:rsid w:val="00F370FE"/>
    <w:rsid w:val="00F529D1"/>
    <w:rsid w:val="00F6522F"/>
    <w:rsid w:val="00F96A45"/>
    <w:rsid w:val="00FA37D6"/>
    <w:rsid w:val="00FA56D0"/>
    <w:rsid w:val="00FA5B4C"/>
    <w:rsid w:val="00FC27FB"/>
    <w:rsid w:val="00FC4EEF"/>
    <w:rsid w:val="00FC6D1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E6F"/>
  <w15:docId w15:val="{2B4DF744-D4B1-4F44-9C17-D4CD992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544B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44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44B"/>
    <w:pPr>
      <w:spacing w:before="4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44B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9544B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59544B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8C1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FE"/>
  </w:style>
  <w:style w:type="paragraph" w:styleId="Footer">
    <w:name w:val="footer"/>
    <w:basedOn w:val="Normal"/>
    <w:link w:val="Foot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FE"/>
  </w:style>
  <w:style w:type="paragraph" w:styleId="ListParagraph">
    <w:name w:val="List Paragraph"/>
    <w:basedOn w:val="Normal"/>
    <w:uiPriority w:val="34"/>
    <w:qFormat/>
    <w:rsid w:val="002D7560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3B1D"/>
    <w:rPr>
      <w:i/>
      <w:iCs/>
    </w:rPr>
  </w:style>
  <w:style w:type="paragraph" w:customStyle="1" w:styleId="Default">
    <w:name w:val="Default"/>
    <w:rsid w:val="00120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2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103F"/>
    <w:pPr>
      <w:widowControl/>
      <w:ind w:left="720"/>
      <w:contextualSpacing/>
    </w:pPr>
    <w:rPr>
      <w:rFonts w:ascii="Calibri" w:eastAsia="Calibri" w:hAnsi="Calibri" w:cs="Times New Roman"/>
    </w:rPr>
  </w:style>
  <w:style w:type="paragraph" w:customStyle="1" w:styleId="CM3">
    <w:name w:val="CM3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1103F"/>
    <w:pPr>
      <w:widowControl w:val="0"/>
      <w:spacing w:line="323" w:lineRule="atLeast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1103F"/>
    <w:rPr>
      <w:color w:val="605E5C"/>
      <w:shd w:val="clear" w:color="auto" w:fill="E1DFDD"/>
    </w:rPr>
  </w:style>
  <w:style w:type="paragraph" w:customStyle="1" w:styleId="Body">
    <w:name w:val="Body"/>
    <w:rsid w:val="005F0A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basedOn w:val="Normal"/>
    <w:rsid w:val="002151DF"/>
    <w:pPr>
      <w:widowControl/>
    </w:pPr>
    <w:rPr>
      <w:rFonts w:ascii="Helvetica Neue" w:hAnsi="Helvetica Neue" w:cs="Calibri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2151D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14" ma:contentTypeDescription="Create a new document." ma:contentTypeScope="" ma:versionID="1f5a4bf8eacaf28e728904d56433ad53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5807eeb2194323db87d567a2d3a61109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7A006-DF6E-47EC-8657-FBF7C79A12CC}"/>
</file>

<file path=customXml/itemProps2.xml><?xml version="1.0" encoding="utf-8"?>
<ds:datastoreItem xmlns:ds="http://schemas.openxmlformats.org/officeDocument/2006/customXml" ds:itemID="{3B767BBE-AF04-4238-A63A-46CBE9B6C46F}"/>
</file>

<file path=customXml/itemProps3.xml><?xml version="1.0" encoding="utf-8"?>
<ds:datastoreItem xmlns:ds="http://schemas.openxmlformats.org/officeDocument/2006/customXml" ds:itemID="{DA6AB5BF-0FCC-43F6-B687-1462A2CC1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GARY MOSS</cp:lastModifiedBy>
  <cp:revision>3</cp:revision>
  <cp:lastPrinted>2020-02-15T19:55:00Z</cp:lastPrinted>
  <dcterms:created xsi:type="dcterms:W3CDTF">2020-06-30T21:04:00Z</dcterms:created>
  <dcterms:modified xsi:type="dcterms:W3CDTF">2020-06-30T21:06:00Z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