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D3D6" w14:textId="77777777" w:rsidR="00BE2EF1" w:rsidRDefault="00BE2EF1" w:rsidP="00BE2EF1">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7F4F62A0" w14:textId="112B1BF0" w:rsidR="00BE2EF1" w:rsidRDefault="00BE2EF1" w:rsidP="00BE2EF1">
      <w:pPr>
        <w:pStyle w:val="NoSpacing"/>
        <w:jc w:val="center"/>
        <w:rPr>
          <w:rFonts w:ascii="Arial" w:hAnsi="Arial" w:cs="Arial"/>
          <w:b/>
          <w:sz w:val="24"/>
          <w:szCs w:val="24"/>
        </w:rPr>
      </w:pPr>
      <w:r>
        <w:rPr>
          <w:rFonts w:ascii="Arial" w:hAnsi="Arial" w:cs="Arial"/>
          <w:b/>
          <w:sz w:val="24"/>
          <w:szCs w:val="24"/>
        </w:rPr>
        <w:t xml:space="preserve">Minutes of the Special Meeting </w:t>
      </w:r>
    </w:p>
    <w:p w14:paraId="23878292" w14:textId="77777777" w:rsidR="00BE2EF1" w:rsidRPr="004A7056" w:rsidRDefault="00BE2EF1" w:rsidP="00BE2EF1">
      <w:pPr>
        <w:pStyle w:val="NoSpacing"/>
        <w:jc w:val="center"/>
        <w:rPr>
          <w:rFonts w:ascii="Arial" w:hAnsi="Arial" w:cs="Arial"/>
          <w:b/>
          <w:sz w:val="24"/>
          <w:szCs w:val="24"/>
        </w:rPr>
      </w:pPr>
      <w:r w:rsidRPr="004A7056">
        <w:rPr>
          <w:rFonts w:ascii="Arial" w:hAnsi="Arial" w:cs="Arial"/>
          <w:b/>
          <w:sz w:val="24"/>
          <w:szCs w:val="24"/>
        </w:rPr>
        <w:t>Board of Directors</w:t>
      </w:r>
    </w:p>
    <w:p w14:paraId="20A8EAFD" w14:textId="6BEF7A86" w:rsidR="00BE2EF1" w:rsidRDefault="002C19EA" w:rsidP="00BE2EF1">
      <w:pPr>
        <w:pStyle w:val="NoSpacing"/>
        <w:jc w:val="center"/>
        <w:rPr>
          <w:rFonts w:ascii="Arial" w:hAnsi="Arial" w:cs="Arial"/>
          <w:b/>
          <w:sz w:val="24"/>
          <w:szCs w:val="24"/>
        </w:rPr>
      </w:pPr>
      <w:r>
        <w:rPr>
          <w:rFonts w:ascii="Arial" w:hAnsi="Arial" w:cs="Arial"/>
          <w:b/>
          <w:sz w:val="24"/>
          <w:szCs w:val="24"/>
        </w:rPr>
        <w:t>June 28</w:t>
      </w:r>
      <w:r w:rsidR="00D55B4F">
        <w:rPr>
          <w:rFonts w:ascii="Arial" w:hAnsi="Arial" w:cs="Arial"/>
          <w:b/>
          <w:sz w:val="24"/>
          <w:szCs w:val="24"/>
        </w:rPr>
        <w:t>, 2020</w:t>
      </w:r>
    </w:p>
    <w:p w14:paraId="7A3C5B51" w14:textId="7888376C" w:rsidR="004C78B4" w:rsidRDefault="004C78B4" w:rsidP="00BE2EF1">
      <w:pPr>
        <w:pStyle w:val="NoSpacing"/>
        <w:jc w:val="center"/>
        <w:rPr>
          <w:rFonts w:ascii="Arial" w:hAnsi="Arial" w:cs="Arial"/>
          <w:b/>
          <w:sz w:val="24"/>
          <w:szCs w:val="24"/>
        </w:rPr>
      </w:pPr>
    </w:p>
    <w:p w14:paraId="69FED131" w14:textId="77777777" w:rsidR="007E1E7A" w:rsidRDefault="007E1E7A" w:rsidP="00BE2EF1">
      <w:pPr>
        <w:pStyle w:val="BodyText"/>
        <w:spacing w:before="0"/>
        <w:ind w:left="0" w:right="150"/>
        <w:jc w:val="both"/>
        <w:rPr>
          <w:rFonts w:cs="Arial"/>
          <w:b/>
        </w:rPr>
      </w:pPr>
    </w:p>
    <w:p w14:paraId="22DCB954" w14:textId="19158793" w:rsidR="00BE2EF1" w:rsidRDefault="00BE2EF1" w:rsidP="00BE2EF1">
      <w:pPr>
        <w:pStyle w:val="BodyText"/>
        <w:spacing w:before="0"/>
        <w:ind w:left="0" w:right="150"/>
        <w:jc w:val="both"/>
        <w:rPr>
          <w:rFonts w:cs="Arial"/>
          <w:b/>
        </w:rPr>
      </w:pPr>
      <w:r>
        <w:rPr>
          <w:rFonts w:cs="Arial"/>
          <w:b/>
        </w:rPr>
        <w:t xml:space="preserve">Call to Order: </w:t>
      </w:r>
    </w:p>
    <w:p w14:paraId="08BE904E" w14:textId="22F90162" w:rsidR="00BE2EF1" w:rsidRPr="00DE6B55" w:rsidRDefault="00BE2EF1" w:rsidP="007E1E7A">
      <w:pPr>
        <w:pStyle w:val="BodyText"/>
        <w:spacing w:before="0" w:line="242" w:lineRule="auto"/>
        <w:ind w:left="0" w:right="150"/>
        <w:jc w:val="both"/>
        <w:rPr>
          <w:rFonts w:cs="Arial"/>
        </w:rPr>
      </w:pPr>
      <w:r>
        <w:rPr>
          <w:rFonts w:cs="Arial"/>
        </w:rPr>
        <w:t xml:space="preserve">President </w:t>
      </w:r>
      <w:r w:rsidR="007E1E7A">
        <w:rPr>
          <w:rFonts w:cs="Arial"/>
          <w:bCs/>
          <w:color w:val="000000"/>
        </w:rPr>
        <w:t>Darlene Allen</w:t>
      </w:r>
      <w:r>
        <w:rPr>
          <w:rFonts w:cs="Arial"/>
        </w:rPr>
        <w:t xml:space="preserve">, PRP, called the special meeting of the NAP Board of Directors to order at </w:t>
      </w:r>
      <w:r w:rsidR="002C19EA">
        <w:rPr>
          <w:rFonts w:cs="Arial"/>
        </w:rPr>
        <w:t>7:</w:t>
      </w:r>
      <w:r w:rsidR="007E1E7A">
        <w:rPr>
          <w:rFonts w:cs="Arial"/>
        </w:rPr>
        <w:t>00</w:t>
      </w:r>
      <w:r w:rsidR="0039588A">
        <w:rPr>
          <w:rFonts w:cs="Arial"/>
        </w:rPr>
        <w:t xml:space="preserve"> </w:t>
      </w:r>
      <w:r>
        <w:rPr>
          <w:rFonts w:cs="Arial"/>
        </w:rPr>
        <w:t xml:space="preserve">PM </w:t>
      </w:r>
      <w:r w:rsidR="002C19EA">
        <w:rPr>
          <w:rFonts w:cs="Arial"/>
        </w:rPr>
        <w:t>CDT</w:t>
      </w:r>
      <w:r>
        <w:rPr>
          <w:rFonts w:cs="Arial"/>
        </w:rPr>
        <w:t xml:space="preserve">, on </w:t>
      </w:r>
      <w:r w:rsidR="002C19EA">
        <w:rPr>
          <w:rFonts w:cs="Arial"/>
        </w:rPr>
        <w:t>June 28</w:t>
      </w:r>
      <w:r w:rsidR="00D55B4F">
        <w:rPr>
          <w:rFonts w:cs="Arial"/>
        </w:rPr>
        <w:t>, 2020</w:t>
      </w:r>
      <w:r>
        <w:rPr>
          <w:rFonts w:cs="Arial"/>
        </w:rPr>
        <w:t xml:space="preserve">. </w:t>
      </w:r>
      <w:r w:rsidRPr="00DE6B55">
        <w:rPr>
          <w:rFonts w:cs="Arial"/>
        </w:rPr>
        <w:t>The meeting was</w:t>
      </w:r>
      <w:r>
        <w:rPr>
          <w:rFonts w:cs="Arial"/>
        </w:rPr>
        <w:t xml:space="preserve"> </w:t>
      </w:r>
      <w:r w:rsidRPr="00DE6B55">
        <w:rPr>
          <w:rFonts w:cs="Arial"/>
        </w:rPr>
        <w:t>held utilizing</w:t>
      </w:r>
      <w:r>
        <w:rPr>
          <w:rFonts w:cs="Arial"/>
        </w:rPr>
        <w:t xml:space="preserve"> </w:t>
      </w:r>
      <w:r w:rsidRPr="00DE6B55">
        <w:rPr>
          <w:rFonts w:cs="Arial"/>
        </w:rPr>
        <w:t xml:space="preserve">AdobeConnect.com.  </w:t>
      </w:r>
    </w:p>
    <w:p w14:paraId="11B2AA13" w14:textId="77777777" w:rsidR="00BE2EF1" w:rsidRPr="00E6435B" w:rsidRDefault="00BE2EF1" w:rsidP="007E1E7A">
      <w:pPr>
        <w:pStyle w:val="Heading1"/>
        <w:spacing w:before="193"/>
        <w:ind w:left="0" w:right="90"/>
        <w:rPr>
          <w:rFonts w:cs="Arial"/>
          <w:b w:val="0"/>
          <w:bCs w:val="0"/>
        </w:rPr>
      </w:pPr>
      <w:r w:rsidRPr="00E6435B">
        <w:rPr>
          <w:rFonts w:cs="Arial"/>
        </w:rPr>
        <w:t>Welcome:</w:t>
      </w:r>
    </w:p>
    <w:p w14:paraId="49175A4B" w14:textId="608C78E3" w:rsidR="00B2645A" w:rsidRPr="0039588A" w:rsidRDefault="00BE2EF1" w:rsidP="007E1E7A">
      <w:pPr>
        <w:widowControl w:val="0"/>
        <w:spacing w:after="0" w:line="240" w:lineRule="auto"/>
        <w:ind w:right="90"/>
        <w:outlineLvl w:val="0"/>
        <w:rPr>
          <w:rFonts w:ascii="Arial" w:hAnsi="Arial" w:cs="Arial"/>
          <w:sz w:val="24"/>
          <w:szCs w:val="24"/>
        </w:rPr>
      </w:pPr>
      <w:r w:rsidRPr="0039588A">
        <w:rPr>
          <w:rFonts w:ascii="Arial" w:hAnsi="Arial" w:cs="Arial"/>
          <w:sz w:val="24"/>
          <w:szCs w:val="24"/>
        </w:rPr>
        <w:t>The president welcomed the board members</w:t>
      </w:r>
      <w:r w:rsidR="007E1E7A">
        <w:rPr>
          <w:rFonts w:ascii="Arial" w:hAnsi="Arial" w:cs="Arial"/>
          <w:sz w:val="24"/>
          <w:szCs w:val="24"/>
        </w:rPr>
        <w:t xml:space="preserve"> and guests</w:t>
      </w:r>
      <w:r w:rsidRPr="0039588A">
        <w:rPr>
          <w:rFonts w:ascii="Arial" w:hAnsi="Arial" w:cs="Arial"/>
          <w:sz w:val="24"/>
          <w:szCs w:val="24"/>
        </w:rPr>
        <w:t xml:space="preserve"> and thanked them for attending.</w:t>
      </w:r>
    </w:p>
    <w:p w14:paraId="3F4B32BB" w14:textId="77777777" w:rsidR="00BE2EF1" w:rsidRPr="0039588A" w:rsidRDefault="00BE2EF1" w:rsidP="00BE2EF1">
      <w:pPr>
        <w:widowControl w:val="0"/>
        <w:spacing w:after="0" w:line="240" w:lineRule="auto"/>
        <w:ind w:left="100" w:right="90"/>
        <w:outlineLvl w:val="0"/>
        <w:rPr>
          <w:rFonts w:ascii="Arial" w:eastAsia="Arial" w:hAnsi="Arial" w:cs="Arial"/>
          <w:b/>
          <w:bCs/>
          <w:sz w:val="24"/>
          <w:szCs w:val="24"/>
        </w:rPr>
      </w:pPr>
    </w:p>
    <w:p w14:paraId="1FEFBF1F" w14:textId="77777777" w:rsidR="00B2645A" w:rsidRDefault="00B2645A" w:rsidP="007E1E7A">
      <w:pPr>
        <w:widowControl w:val="0"/>
        <w:spacing w:after="0" w:line="240" w:lineRule="auto"/>
        <w:ind w:right="90"/>
        <w:outlineLvl w:val="0"/>
        <w:rPr>
          <w:rFonts w:ascii="Arial" w:eastAsia="Arial" w:hAnsi="Arial" w:cs="Arial"/>
          <w:sz w:val="24"/>
          <w:szCs w:val="24"/>
        </w:rPr>
      </w:pPr>
      <w:r>
        <w:rPr>
          <w:rFonts w:ascii="Arial" w:eastAsia="Arial" w:hAnsi="Arial" w:cs="Arial"/>
          <w:b/>
          <w:bCs/>
          <w:sz w:val="24"/>
          <w:szCs w:val="24"/>
        </w:rPr>
        <w:t>Board Members</w:t>
      </w:r>
      <w:r>
        <w:rPr>
          <w:rFonts w:ascii="Arial" w:eastAsia="Arial" w:hAnsi="Arial" w:cs="Arial"/>
          <w:b/>
          <w:bCs/>
          <w:spacing w:val="-12"/>
          <w:sz w:val="24"/>
          <w:szCs w:val="24"/>
        </w:rPr>
        <w:t xml:space="preserve"> </w:t>
      </w:r>
      <w:r>
        <w:rPr>
          <w:rFonts w:ascii="Arial" w:eastAsia="Arial" w:hAnsi="Arial" w:cs="Arial"/>
          <w:b/>
          <w:bCs/>
          <w:sz w:val="24"/>
          <w:szCs w:val="24"/>
        </w:rPr>
        <w:t>Present:</w:t>
      </w:r>
    </w:p>
    <w:p w14:paraId="4B83D3DD" w14:textId="6953A8FB" w:rsidR="00B2645A" w:rsidRDefault="00B2645A" w:rsidP="007E1E7A">
      <w:pPr>
        <w:widowControl w:val="0"/>
        <w:spacing w:after="0" w:line="240" w:lineRule="auto"/>
        <w:ind w:right="90"/>
        <w:outlineLvl w:val="0"/>
        <w:rPr>
          <w:rFonts w:ascii="Arial" w:eastAsia="Arial" w:hAnsi="Arial" w:cs="Arial"/>
          <w:bCs/>
          <w:sz w:val="24"/>
          <w:szCs w:val="24"/>
        </w:rPr>
      </w:pPr>
      <w:r>
        <w:rPr>
          <w:rFonts w:ascii="Arial" w:eastAsia="Arial" w:hAnsi="Arial" w:cs="Arial"/>
          <w:bCs/>
          <w:sz w:val="24"/>
          <w:szCs w:val="24"/>
        </w:rPr>
        <w:t xml:space="preserve">President </w:t>
      </w:r>
      <w:r w:rsidR="007E1E7A">
        <w:rPr>
          <w:rFonts w:ascii="Arial" w:eastAsia="Arial" w:hAnsi="Arial" w:cs="Arial"/>
          <w:bCs/>
          <w:color w:val="000000"/>
          <w:sz w:val="24"/>
          <w:szCs w:val="24"/>
        </w:rPr>
        <w:t>Darlene Allen</w:t>
      </w:r>
      <w:r>
        <w:rPr>
          <w:rFonts w:ascii="Arial" w:eastAsia="Arial" w:hAnsi="Arial" w:cs="Arial"/>
          <w:bCs/>
          <w:sz w:val="24"/>
          <w:szCs w:val="24"/>
        </w:rPr>
        <w:t xml:space="preserve">, PRP; </w:t>
      </w:r>
      <w:r>
        <w:rPr>
          <w:rFonts w:ascii="Arial" w:eastAsia="Arial" w:hAnsi="Arial" w:cs="Arial"/>
          <w:bCs/>
          <w:color w:val="000000"/>
          <w:sz w:val="24"/>
          <w:szCs w:val="24"/>
        </w:rPr>
        <w:t>Vice</w:t>
      </w:r>
      <w:r w:rsidR="00EE4222">
        <w:rPr>
          <w:rFonts w:ascii="Arial" w:eastAsia="Arial" w:hAnsi="Arial" w:cs="Arial"/>
          <w:bCs/>
          <w:color w:val="000000"/>
          <w:sz w:val="24"/>
          <w:szCs w:val="24"/>
        </w:rPr>
        <w:t>-</w:t>
      </w:r>
      <w:r>
        <w:rPr>
          <w:rFonts w:ascii="Arial" w:eastAsia="Arial" w:hAnsi="Arial" w:cs="Arial"/>
          <w:bCs/>
          <w:color w:val="000000"/>
          <w:sz w:val="24"/>
          <w:szCs w:val="24"/>
        </w:rPr>
        <w:t xml:space="preserve">President </w:t>
      </w:r>
      <w:r w:rsidR="007E1E7A">
        <w:rPr>
          <w:rFonts w:ascii="Arial" w:eastAsia="Arial" w:hAnsi="Arial" w:cs="Arial"/>
          <w:bCs/>
          <w:sz w:val="24"/>
          <w:szCs w:val="24"/>
        </w:rPr>
        <w:t>Wanda Sims</w:t>
      </w:r>
      <w:r>
        <w:rPr>
          <w:rFonts w:ascii="Arial" w:eastAsia="Arial" w:hAnsi="Arial" w:cs="Arial"/>
          <w:bCs/>
          <w:color w:val="000000"/>
          <w:sz w:val="24"/>
          <w:szCs w:val="24"/>
        </w:rPr>
        <w:t xml:space="preserve">, PRP; </w:t>
      </w:r>
      <w:r>
        <w:rPr>
          <w:rFonts w:ascii="Arial" w:eastAsia="Arial" w:hAnsi="Arial" w:cs="Arial"/>
          <w:bCs/>
          <w:sz w:val="24"/>
          <w:szCs w:val="24"/>
        </w:rPr>
        <w:t>Secretary</w:t>
      </w:r>
      <w:r>
        <w:rPr>
          <w:rFonts w:ascii="Arial" w:eastAsia="Arial" w:hAnsi="Arial" w:cs="Arial"/>
          <w:bCs/>
          <w:spacing w:val="-34"/>
          <w:sz w:val="24"/>
          <w:szCs w:val="24"/>
        </w:rPr>
        <w:t xml:space="preserve"> </w:t>
      </w:r>
      <w:r>
        <w:rPr>
          <w:rFonts w:ascii="Arial" w:eastAsia="Arial" w:hAnsi="Arial" w:cs="Arial"/>
          <w:bCs/>
          <w:color w:val="000000"/>
          <w:sz w:val="24"/>
          <w:szCs w:val="24"/>
        </w:rPr>
        <w:t>Kevin Connelly</w:t>
      </w:r>
      <w:r>
        <w:rPr>
          <w:rFonts w:ascii="Arial" w:eastAsia="Arial" w:hAnsi="Arial" w:cs="Arial"/>
          <w:bCs/>
          <w:sz w:val="24"/>
          <w:szCs w:val="24"/>
        </w:rPr>
        <w:t xml:space="preserve">, PRP; Treasurer </w:t>
      </w:r>
      <w:r w:rsidR="007E1E7A">
        <w:rPr>
          <w:rFonts w:ascii="Arial" w:eastAsia="Arial" w:hAnsi="Arial" w:cs="Arial"/>
          <w:bCs/>
          <w:sz w:val="24"/>
          <w:szCs w:val="24"/>
        </w:rPr>
        <w:t>Carrie Dickson</w:t>
      </w:r>
      <w:r>
        <w:rPr>
          <w:rFonts w:ascii="Arial" w:eastAsia="Arial" w:hAnsi="Arial" w:cs="Arial"/>
          <w:bCs/>
          <w:sz w:val="24"/>
          <w:szCs w:val="24"/>
        </w:rPr>
        <w:t xml:space="preserve">, PRP; Director-at-Large </w:t>
      </w:r>
      <w:r w:rsidR="007E1E7A">
        <w:rPr>
          <w:rFonts w:ascii="Arial" w:eastAsia="Arial" w:hAnsi="Arial" w:cs="Arial"/>
          <w:bCs/>
          <w:sz w:val="24"/>
          <w:szCs w:val="24"/>
        </w:rPr>
        <w:t>Joyce Brown-Watkins</w:t>
      </w:r>
      <w:r>
        <w:rPr>
          <w:rFonts w:ascii="Arial" w:eastAsia="Arial" w:hAnsi="Arial" w:cs="Arial"/>
          <w:bCs/>
          <w:sz w:val="24"/>
          <w:szCs w:val="24"/>
        </w:rPr>
        <w:t xml:space="preserve">, PRP; Director-at-Large </w:t>
      </w:r>
      <w:r w:rsidR="007E1E7A">
        <w:rPr>
          <w:rFonts w:ascii="Arial" w:eastAsia="Arial" w:hAnsi="Arial" w:cs="Arial"/>
          <w:bCs/>
          <w:sz w:val="24"/>
          <w:szCs w:val="24"/>
        </w:rPr>
        <w:t>Adam Hathaway</w:t>
      </w:r>
      <w:r>
        <w:rPr>
          <w:rFonts w:ascii="Arial" w:eastAsia="Arial" w:hAnsi="Arial" w:cs="Arial"/>
          <w:bCs/>
          <w:sz w:val="24"/>
          <w:szCs w:val="24"/>
        </w:rPr>
        <w:t xml:space="preserve">, PRP; Director-at-Large </w:t>
      </w:r>
      <w:r w:rsidR="007E1E7A">
        <w:rPr>
          <w:rFonts w:ascii="Arial" w:eastAsia="Arial" w:hAnsi="Arial" w:cs="Arial"/>
          <w:bCs/>
          <w:sz w:val="24"/>
          <w:szCs w:val="24"/>
        </w:rPr>
        <w:t>Carl Nohr</w:t>
      </w:r>
      <w:r>
        <w:rPr>
          <w:rFonts w:ascii="Arial" w:eastAsia="Arial" w:hAnsi="Arial" w:cs="Arial"/>
          <w:bCs/>
          <w:sz w:val="24"/>
          <w:szCs w:val="24"/>
        </w:rPr>
        <w:t>, PRP</w:t>
      </w:r>
      <w:r w:rsidR="0017262F">
        <w:rPr>
          <w:rFonts w:ascii="Arial" w:eastAsia="Arial" w:hAnsi="Arial" w:cs="Arial"/>
          <w:bCs/>
          <w:sz w:val="24"/>
          <w:szCs w:val="24"/>
        </w:rPr>
        <w:t xml:space="preserve">; </w:t>
      </w:r>
      <w:r w:rsidR="00D55B4F">
        <w:rPr>
          <w:rFonts w:ascii="Arial" w:eastAsia="Arial" w:hAnsi="Arial" w:cs="Arial"/>
          <w:bCs/>
          <w:sz w:val="24"/>
          <w:szCs w:val="24"/>
        </w:rPr>
        <w:t xml:space="preserve">District 4 Director Robert Schuck, RP; </w:t>
      </w:r>
      <w:r w:rsidR="0017262F">
        <w:rPr>
          <w:rFonts w:ascii="Arial" w:eastAsia="Arial" w:hAnsi="Arial" w:cs="Arial"/>
          <w:bCs/>
          <w:sz w:val="24"/>
          <w:szCs w:val="24"/>
        </w:rPr>
        <w:t>and District 5 Director Larry Martin, PRP</w:t>
      </w:r>
      <w:r>
        <w:rPr>
          <w:rFonts w:ascii="Arial" w:eastAsia="Arial" w:hAnsi="Arial" w:cs="Arial"/>
          <w:bCs/>
          <w:sz w:val="24"/>
          <w:szCs w:val="24"/>
        </w:rPr>
        <w:t>.</w:t>
      </w:r>
    </w:p>
    <w:p w14:paraId="1B63A9B1" w14:textId="77777777" w:rsidR="00B2645A" w:rsidRDefault="00B2645A" w:rsidP="00B2645A">
      <w:pPr>
        <w:widowControl w:val="0"/>
        <w:spacing w:before="4" w:after="0" w:line="240" w:lineRule="auto"/>
        <w:ind w:left="100" w:right="90"/>
        <w:rPr>
          <w:rFonts w:ascii="Arial" w:eastAsia="Arial" w:hAnsi="Arial" w:cs="Arial"/>
          <w:sz w:val="24"/>
          <w:szCs w:val="24"/>
        </w:rPr>
      </w:pPr>
    </w:p>
    <w:p w14:paraId="5971AE10" w14:textId="77777777" w:rsidR="00B2645A" w:rsidRDefault="00B2645A" w:rsidP="007E1E7A">
      <w:pPr>
        <w:widowControl w:val="0"/>
        <w:spacing w:after="0" w:line="240" w:lineRule="auto"/>
        <w:ind w:right="90"/>
        <w:outlineLvl w:val="0"/>
        <w:rPr>
          <w:rFonts w:ascii="Arial" w:eastAsia="Arial" w:hAnsi="Arial" w:cs="Arial"/>
          <w:b/>
          <w:bCs/>
          <w:sz w:val="24"/>
          <w:szCs w:val="24"/>
        </w:rPr>
      </w:pPr>
      <w:r>
        <w:rPr>
          <w:rFonts w:ascii="Arial" w:eastAsia="Arial" w:hAnsi="Arial" w:cs="Arial"/>
          <w:b/>
          <w:bCs/>
          <w:sz w:val="24"/>
          <w:szCs w:val="24"/>
        </w:rPr>
        <w:t>Advisers</w:t>
      </w:r>
      <w:r>
        <w:rPr>
          <w:rFonts w:ascii="Arial" w:eastAsia="Arial" w:hAnsi="Arial" w:cs="Arial"/>
          <w:b/>
          <w:bCs/>
          <w:spacing w:val="-10"/>
          <w:sz w:val="24"/>
          <w:szCs w:val="24"/>
        </w:rPr>
        <w:t xml:space="preserve"> </w:t>
      </w:r>
      <w:r>
        <w:rPr>
          <w:rFonts w:ascii="Arial" w:eastAsia="Arial" w:hAnsi="Arial" w:cs="Arial"/>
          <w:b/>
          <w:bCs/>
          <w:sz w:val="24"/>
          <w:szCs w:val="24"/>
        </w:rPr>
        <w:t>Present:</w:t>
      </w:r>
    </w:p>
    <w:p w14:paraId="792F6F94" w14:textId="77777777" w:rsidR="00B2645A" w:rsidRDefault="00B2645A" w:rsidP="007E1E7A">
      <w:pPr>
        <w:widowControl w:val="0"/>
        <w:spacing w:before="4" w:after="0" w:line="240" w:lineRule="auto"/>
        <w:ind w:right="90"/>
        <w:rPr>
          <w:rFonts w:ascii="Arial" w:eastAsia="Arial" w:hAnsi="Arial" w:cs="Arial"/>
          <w:sz w:val="24"/>
          <w:szCs w:val="24"/>
        </w:rPr>
      </w:pPr>
      <w:r>
        <w:rPr>
          <w:rFonts w:ascii="Arial" w:eastAsia="Arial" w:hAnsi="Arial" w:cs="Arial"/>
          <w:sz w:val="24"/>
          <w:szCs w:val="24"/>
        </w:rPr>
        <w:t>NAP Executive Director Cyndy Launchbaugh.</w:t>
      </w:r>
    </w:p>
    <w:p w14:paraId="2BD883D1" w14:textId="6AA5D740" w:rsidR="00B2645A" w:rsidRDefault="00B2645A" w:rsidP="007E1E7A">
      <w:pPr>
        <w:widowControl w:val="0"/>
        <w:spacing w:before="4" w:after="0" w:line="240" w:lineRule="auto"/>
        <w:ind w:right="90"/>
        <w:rPr>
          <w:rFonts w:ascii="Arial" w:eastAsia="Arial" w:hAnsi="Arial" w:cs="Arial"/>
          <w:color w:val="000000"/>
          <w:sz w:val="24"/>
          <w:szCs w:val="24"/>
        </w:rPr>
      </w:pPr>
      <w:bookmarkStart w:id="0" w:name="_Hlk527907632"/>
      <w:r>
        <w:rPr>
          <w:rFonts w:ascii="Arial" w:eastAsia="Arial" w:hAnsi="Arial" w:cs="Arial"/>
          <w:sz w:val="24"/>
          <w:szCs w:val="24"/>
        </w:rPr>
        <w:t>NAP Parliamentarian</w:t>
      </w:r>
      <w:r>
        <w:rPr>
          <w:rFonts w:ascii="Arial" w:eastAsia="Arial" w:hAnsi="Arial" w:cs="Arial"/>
          <w:color w:val="000000"/>
          <w:sz w:val="24"/>
          <w:szCs w:val="24"/>
        </w:rPr>
        <w:t xml:space="preserve"> </w:t>
      </w:r>
      <w:r w:rsidR="007E1E7A">
        <w:rPr>
          <w:rFonts w:ascii="Arial" w:eastAsia="Arial" w:hAnsi="Arial" w:cs="Arial"/>
          <w:color w:val="000000"/>
          <w:sz w:val="24"/>
          <w:szCs w:val="24"/>
        </w:rPr>
        <w:t>Timothy Wynn</w:t>
      </w:r>
      <w:r>
        <w:rPr>
          <w:rFonts w:ascii="Arial" w:eastAsia="Arial" w:hAnsi="Arial" w:cs="Arial"/>
          <w:color w:val="000000"/>
          <w:sz w:val="24"/>
          <w:szCs w:val="24"/>
        </w:rPr>
        <w:t>, PRP</w:t>
      </w:r>
      <w:bookmarkEnd w:id="0"/>
      <w:r>
        <w:rPr>
          <w:rFonts w:ascii="Arial" w:eastAsia="Arial" w:hAnsi="Arial" w:cs="Arial"/>
          <w:color w:val="000000"/>
          <w:sz w:val="24"/>
          <w:szCs w:val="24"/>
        </w:rPr>
        <w:t>.</w:t>
      </w:r>
    </w:p>
    <w:p w14:paraId="13407F69" w14:textId="154AE930" w:rsidR="002C19EA" w:rsidRDefault="007E1E7A" w:rsidP="002C19EA">
      <w:pPr>
        <w:spacing w:after="0" w:line="257" w:lineRule="auto"/>
        <w:rPr>
          <w:rFonts w:ascii="Arial" w:eastAsia="Arial" w:hAnsi="Arial" w:cs="Arial"/>
          <w:sz w:val="24"/>
          <w:szCs w:val="24"/>
        </w:rPr>
      </w:pPr>
      <w:r w:rsidRPr="007E1E7A">
        <w:rPr>
          <w:rFonts w:ascii="Arial" w:hAnsi="Arial" w:cs="Arial"/>
          <w:bCs/>
          <w:sz w:val="24"/>
          <w:szCs w:val="24"/>
          <w:shd w:val="clear" w:color="auto" w:fill="FFFFFF"/>
        </w:rPr>
        <w:t>Dave Whitaker</w:t>
      </w:r>
      <w:r w:rsidR="00B2645A" w:rsidRPr="007E1E7A">
        <w:rPr>
          <w:rFonts w:ascii="Arial" w:eastAsia="Arial" w:hAnsi="Arial" w:cs="Arial"/>
          <w:sz w:val="24"/>
          <w:szCs w:val="24"/>
        </w:rPr>
        <w:t xml:space="preserve">, </w:t>
      </w:r>
      <w:r w:rsidR="0017262F" w:rsidRPr="007E1E7A">
        <w:rPr>
          <w:rFonts w:ascii="Arial" w:eastAsia="Arial" w:hAnsi="Arial" w:cs="Arial"/>
          <w:sz w:val="24"/>
          <w:szCs w:val="24"/>
        </w:rPr>
        <w:t xml:space="preserve">PRP, </w:t>
      </w:r>
      <w:proofErr w:type="spellStart"/>
      <w:r w:rsidR="00B2645A">
        <w:rPr>
          <w:rFonts w:ascii="Arial" w:eastAsia="Arial" w:hAnsi="Arial" w:cs="Arial"/>
          <w:sz w:val="24"/>
          <w:szCs w:val="24"/>
        </w:rPr>
        <w:t>AdobeConnect</w:t>
      </w:r>
      <w:proofErr w:type="spellEnd"/>
      <w:r w:rsidR="00B2645A">
        <w:rPr>
          <w:rFonts w:ascii="Arial" w:eastAsia="Arial" w:hAnsi="Arial" w:cs="Arial"/>
          <w:sz w:val="24"/>
          <w:szCs w:val="24"/>
        </w:rPr>
        <w:t xml:space="preserve"> technological support.</w:t>
      </w:r>
    </w:p>
    <w:p w14:paraId="75E0923A" w14:textId="59AFAE30" w:rsidR="002C19EA" w:rsidRDefault="002C19EA" w:rsidP="002C19EA">
      <w:pPr>
        <w:spacing w:after="0" w:line="257" w:lineRule="auto"/>
        <w:rPr>
          <w:rFonts w:ascii="Arial" w:eastAsia="Arial" w:hAnsi="Arial" w:cs="Arial"/>
          <w:sz w:val="24"/>
          <w:szCs w:val="24"/>
        </w:rPr>
      </w:pPr>
      <w:r>
        <w:rPr>
          <w:rFonts w:ascii="Arial" w:eastAsia="Arial" w:hAnsi="Arial" w:cs="Arial"/>
          <w:sz w:val="24"/>
          <w:szCs w:val="24"/>
        </w:rPr>
        <w:t>Tamara Harris, PRP, technological support.</w:t>
      </w:r>
    </w:p>
    <w:p w14:paraId="43BA4134" w14:textId="77777777" w:rsidR="002C19EA" w:rsidRDefault="002C19EA" w:rsidP="002C19EA">
      <w:pPr>
        <w:spacing w:after="0" w:line="257" w:lineRule="auto"/>
        <w:rPr>
          <w:rFonts w:ascii="Arial" w:eastAsia="Arial" w:hAnsi="Arial" w:cs="Arial"/>
          <w:sz w:val="24"/>
          <w:szCs w:val="24"/>
        </w:rPr>
      </w:pPr>
    </w:p>
    <w:p w14:paraId="2B303F3C" w14:textId="0FFCE469" w:rsidR="00A951C9" w:rsidRDefault="00B2645A" w:rsidP="00B2645A">
      <w:pPr>
        <w:spacing w:after="0"/>
        <w:rPr>
          <w:rFonts w:ascii="Arial" w:hAnsi="Arial" w:cs="Arial"/>
          <w:b/>
          <w:sz w:val="24"/>
          <w:szCs w:val="24"/>
        </w:rPr>
      </w:pPr>
      <w:r w:rsidRPr="00B2645A">
        <w:rPr>
          <w:rFonts w:ascii="Arial" w:hAnsi="Arial" w:cs="Arial"/>
          <w:b/>
          <w:sz w:val="24"/>
          <w:szCs w:val="24"/>
        </w:rPr>
        <w:t>Guest</w:t>
      </w:r>
      <w:r>
        <w:rPr>
          <w:rFonts w:ascii="Arial" w:hAnsi="Arial" w:cs="Arial"/>
          <w:b/>
          <w:sz w:val="24"/>
          <w:szCs w:val="24"/>
        </w:rPr>
        <w:t>s</w:t>
      </w:r>
      <w:r w:rsidRPr="00B2645A">
        <w:rPr>
          <w:rFonts w:ascii="Arial" w:hAnsi="Arial" w:cs="Arial"/>
          <w:b/>
          <w:sz w:val="24"/>
          <w:szCs w:val="24"/>
        </w:rPr>
        <w:t xml:space="preserve"> Present:</w:t>
      </w:r>
    </w:p>
    <w:p w14:paraId="73D34185" w14:textId="5154B7F5" w:rsidR="00F50F8F" w:rsidRDefault="00CA61C8" w:rsidP="00B2645A">
      <w:pPr>
        <w:spacing w:after="0"/>
        <w:rPr>
          <w:rFonts w:ascii="Arial" w:hAnsi="Arial" w:cs="Arial"/>
          <w:bCs/>
          <w:sz w:val="24"/>
          <w:szCs w:val="24"/>
        </w:rPr>
      </w:pPr>
      <w:r>
        <w:rPr>
          <w:rFonts w:ascii="Arial" w:hAnsi="Arial" w:cs="Arial"/>
          <w:bCs/>
          <w:sz w:val="24"/>
          <w:szCs w:val="24"/>
        </w:rPr>
        <w:t xml:space="preserve">Ann Price, Ann Rempel, Barbara </w:t>
      </w:r>
      <w:proofErr w:type="spellStart"/>
      <w:r>
        <w:rPr>
          <w:rFonts w:ascii="Arial" w:hAnsi="Arial" w:cs="Arial"/>
          <w:bCs/>
          <w:sz w:val="24"/>
          <w:szCs w:val="24"/>
        </w:rPr>
        <w:t>Elzey</w:t>
      </w:r>
      <w:proofErr w:type="spellEnd"/>
      <w:r>
        <w:rPr>
          <w:rFonts w:ascii="Arial" w:hAnsi="Arial" w:cs="Arial"/>
          <w:bCs/>
          <w:sz w:val="24"/>
          <w:szCs w:val="24"/>
        </w:rPr>
        <w:t>, Betty Green, Bob</w:t>
      </w:r>
      <w:r w:rsidR="00F50F8F">
        <w:rPr>
          <w:rFonts w:ascii="Arial" w:hAnsi="Arial" w:cs="Arial"/>
          <w:bCs/>
          <w:sz w:val="24"/>
          <w:szCs w:val="24"/>
        </w:rPr>
        <w:t xml:space="preserve"> Williams, Ca</w:t>
      </w:r>
      <w:r>
        <w:rPr>
          <w:rFonts w:ascii="Arial" w:hAnsi="Arial" w:cs="Arial"/>
          <w:bCs/>
          <w:sz w:val="24"/>
          <w:szCs w:val="24"/>
        </w:rPr>
        <w:t>r</w:t>
      </w:r>
      <w:r w:rsidR="00F50F8F">
        <w:rPr>
          <w:rFonts w:ascii="Arial" w:hAnsi="Arial" w:cs="Arial"/>
          <w:bCs/>
          <w:sz w:val="24"/>
          <w:szCs w:val="24"/>
        </w:rPr>
        <w:t>mella Watkins,</w:t>
      </w:r>
      <w:r>
        <w:rPr>
          <w:rFonts w:ascii="Arial" w:hAnsi="Arial" w:cs="Arial"/>
          <w:bCs/>
          <w:sz w:val="24"/>
          <w:szCs w:val="24"/>
        </w:rPr>
        <w:t xml:space="preserve"> Charlotte McKenzie, </w:t>
      </w:r>
      <w:r w:rsidR="00F50F8F">
        <w:rPr>
          <w:rFonts w:ascii="Arial" w:hAnsi="Arial" w:cs="Arial"/>
          <w:bCs/>
          <w:sz w:val="24"/>
          <w:szCs w:val="24"/>
        </w:rPr>
        <w:t>Cindy Hinkley</w:t>
      </w:r>
      <w:r w:rsidR="002C19EA">
        <w:rPr>
          <w:rFonts w:ascii="Arial" w:hAnsi="Arial" w:cs="Arial"/>
          <w:bCs/>
          <w:sz w:val="24"/>
          <w:szCs w:val="24"/>
        </w:rPr>
        <w:t>,</w:t>
      </w:r>
      <w:r>
        <w:rPr>
          <w:rFonts w:ascii="Arial" w:hAnsi="Arial" w:cs="Arial"/>
          <w:bCs/>
          <w:sz w:val="24"/>
          <w:szCs w:val="24"/>
        </w:rPr>
        <w:t xml:space="preserve"> Cindy </w:t>
      </w:r>
      <w:proofErr w:type="spellStart"/>
      <w:r>
        <w:rPr>
          <w:rFonts w:ascii="Arial" w:hAnsi="Arial" w:cs="Arial"/>
          <w:bCs/>
          <w:sz w:val="24"/>
          <w:szCs w:val="24"/>
        </w:rPr>
        <w:t>Lugan</w:t>
      </w:r>
      <w:proofErr w:type="spellEnd"/>
      <w:r>
        <w:rPr>
          <w:rFonts w:ascii="Arial" w:hAnsi="Arial" w:cs="Arial"/>
          <w:bCs/>
          <w:sz w:val="24"/>
          <w:szCs w:val="24"/>
        </w:rPr>
        <w:t xml:space="preserve">, Craig Michie, Cynthia Mills, David </w:t>
      </w:r>
      <w:proofErr w:type="spellStart"/>
      <w:r>
        <w:rPr>
          <w:rFonts w:ascii="Arial" w:hAnsi="Arial" w:cs="Arial"/>
          <w:bCs/>
          <w:sz w:val="24"/>
          <w:szCs w:val="24"/>
        </w:rPr>
        <w:t>Meigel</w:t>
      </w:r>
      <w:proofErr w:type="spellEnd"/>
      <w:r>
        <w:rPr>
          <w:rFonts w:ascii="Arial" w:hAnsi="Arial" w:cs="Arial"/>
          <w:bCs/>
          <w:sz w:val="24"/>
          <w:szCs w:val="24"/>
        </w:rPr>
        <w:t xml:space="preserve">, David </w:t>
      </w:r>
      <w:proofErr w:type="spellStart"/>
      <w:r>
        <w:rPr>
          <w:rFonts w:ascii="Arial" w:hAnsi="Arial" w:cs="Arial"/>
          <w:bCs/>
          <w:sz w:val="24"/>
          <w:szCs w:val="24"/>
        </w:rPr>
        <w:t>Mezzera</w:t>
      </w:r>
      <w:proofErr w:type="spellEnd"/>
      <w:r>
        <w:rPr>
          <w:rFonts w:ascii="Arial" w:hAnsi="Arial" w:cs="Arial"/>
          <w:bCs/>
          <w:sz w:val="24"/>
          <w:szCs w:val="24"/>
        </w:rPr>
        <w:t>, David Perez Hurley, Dawn Stewart,</w:t>
      </w:r>
      <w:r w:rsidR="00F50F8F">
        <w:rPr>
          <w:rFonts w:ascii="Arial" w:hAnsi="Arial" w:cs="Arial"/>
          <w:bCs/>
          <w:sz w:val="24"/>
          <w:szCs w:val="24"/>
        </w:rPr>
        <w:t xml:space="preserve"> Deb</w:t>
      </w:r>
      <w:r w:rsidR="004C1512">
        <w:rPr>
          <w:rFonts w:ascii="Arial" w:hAnsi="Arial" w:cs="Arial"/>
          <w:bCs/>
          <w:sz w:val="24"/>
          <w:szCs w:val="24"/>
        </w:rPr>
        <w:t>o</w:t>
      </w:r>
      <w:r w:rsidR="00F50F8F">
        <w:rPr>
          <w:rFonts w:ascii="Arial" w:hAnsi="Arial" w:cs="Arial"/>
          <w:bCs/>
          <w:sz w:val="24"/>
          <w:szCs w:val="24"/>
        </w:rPr>
        <w:t>ra</w:t>
      </w:r>
      <w:r w:rsidR="004C1512">
        <w:rPr>
          <w:rFonts w:ascii="Arial" w:hAnsi="Arial" w:cs="Arial"/>
          <w:bCs/>
          <w:sz w:val="24"/>
          <w:szCs w:val="24"/>
        </w:rPr>
        <w:t>h</w:t>
      </w:r>
      <w:r w:rsidR="00F50F8F">
        <w:rPr>
          <w:rFonts w:ascii="Arial" w:hAnsi="Arial" w:cs="Arial"/>
          <w:bCs/>
          <w:sz w:val="24"/>
          <w:szCs w:val="24"/>
        </w:rPr>
        <w:t xml:space="preserve"> Underwood, </w:t>
      </w:r>
      <w:r>
        <w:rPr>
          <w:rFonts w:ascii="Arial" w:hAnsi="Arial" w:cs="Arial"/>
          <w:bCs/>
          <w:sz w:val="24"/>
          <w:szCs w:val="24"/>
        </w:rPr>
        <w:t xml:space="preserve">Denise Irminger, </w:t>
      </w:r>
      <w:r w:rsidR="00F50F8F">
        <w:rPr>
          <w:rFonts w:ascii="Arial" w:hAnsi="Arial" w:cs="Arial"/>
          <w:bCs/>
          <w:sz w:val="24"/>
          <w:szCs w:val="24"/>
        </w:rPr>
        <w:t>Diana Duncan,</w:t>
      </w:r>
      <w:r w:rsidR="005D4534">
        <w:rPr>
          <w:rFonts w:ascii="Arial" w:hAnsi="Arial" w:cs="Arial"/>
          <w:bCs/>
          <w:sz w:val="24"/>
          <w:szCs w:val="24"/>
        </w:rPr>
        <w:t xml:space="preserve"> Dollie McPartlin, Donald Garrett, Don Freese, Esther A. Heller, Ferial Bishop, Frances </w:t>
      </w:r>
      <w:proofErr w:type="spellStart"/>
      <w:r w:rsidR="005D4534">
        <w:rPr>
          <w:rFonts w:ascii="Arial" w:hAnsi="Arial" w:cs="Arial"/>
          <w:bCs/>
          <w:sz w:val="24"/>
          <w:szCs w:val="24"/>
        </w:rPr>
        <w:t>Rizo</w:t>
      </w:r>
      <w:proofErr w:type="spellEnd"/>
      <w:r w:rsidR="005D4534">
        <w:rPr>
          <w:rFonts w:ascii="Arial" w:hAnsi="Arial" w:cs="Arial"/>
          <w:bCs/>
          <w:sz w:val="24"/>
          <w:szCs w:val="24"/>
        </w:rPr>
        <w:t xml:space="preserve">, Freddie Colston, Gregory Delts, </w:t>
      </w:r>
      <w:proofErr w:type="spellStart"/>
      <w:r w:rsidR="005D4534">
        <w:rPr>
          <w:rFonts w:ascii="Arial" w:hAnsi="Arial" w:cs="Arial"/>
          <w:bCs/>
          <w:sz w:val="24"/>
          <w:szCs w:val="24"/>
        </w:rPr>
        <w:t>Gwendolyne</w:t>
      </w:r>
      <w:proofErr w:type="spellEnd"/>
      <w:r w:rsidR="005D4534">
        <w:rPr>
          <w:rFonts w:ascii="Arial" w:hAnsi="Arial" w:cs="Arial"/>
          <w:bCs/>
          <w:sz w:val="24"/>
          <w:szCs w:val="24"/>
        </w:rPr>
        <w:t xml:space="preserve"> C. Brown, Henry C. Lawton, Jr., James </w:t>
      </w:r>
      <w:proofErr w:type="spellStart"/>
      <w:r w:rsidR="005D4534">
        <w:rPr>
          <w:rFonts w:ascii="Arial" w:hAnsi="Arial" w:cs="Arial"/>
          <w:bCs/>
          <w:sz w:val="24"/>
          <w:szCs w:val="24"/>
        </w:rPr>
        <w:t>Gilcreast</w:t>
      </w:r>
      <w:proofErr w:type="spellEnd"/>
      <w:r w:rsidR="005D4534">
        <w:rPr>
          <w:rFonts w:ascii="Arial" w:hAnsi="Arial" w:cs="Arial"/>
          <w:bCs/>
          <w:sz w:val="24"/>
          <w:szCs w:val="24"/>
        </w:rPr>
        <w:t xml:space="preserve">, Jamie Whitfield, Jane A. </w:t>
      </w:r>
      <w:proofErr w:type="spellStart"/>
      <w:r w:rsidR="005D4534">
        <w:rPr>
          <w:rFonts w:ascii="Arial" w:hAnsi="Arial" w:cs="Arial"/>
          <w:bCs/>
          <w:sz w:val="24"/>
          <w:szCs w:val="24"/>
        </w:rPr>
        <w:t>Shovlin</w:t>
      </w:r>
      <w:proofErr w:type="spellEnd"/>
      <w:r w:rsidR="005D4534">
        <w:rPr>
          <w:rFonts w:ascii="Arial" w:hAnsi="Arial" w:cs="Arial"/>
          <w:bCs/>
          <w:sz w:val="24"/>
          <w:szCs w:val="24"/>
        </w:rPr>
        <w:t xml:space="preserve">, Janice Booker, Janice Bush, </w:t>
      </w:r>
      <w:proofErr w:type="spellStart"/>
      <w:r w:rsidR="006F28CE">
        <w:rPr>
          <w:rFonts w:ascii="Arial" w:hAnsi="Arial" w:cs="Arial"/>
          <w:bCs/>
          <w:sz w:val="24"/>
          <w:szCs w:val="24"/>
        </w:rPr>
        <w:t>Ja’Netta</w:t>
      </w:r>
      <w:proofErr w:type="spellEnd"/>
      <w:r w:rsidR="006F28CE">
        <w:rPr>
          <w:rFonts w:ascii="Arial" w:hAnsi="Arial" w:cs="Arial"/>
          <w:bCs/>
          <w:sz w:val="24"/>
          <w:szCs w:val="24"/>
        </w:rPr>
        <w:t xml:space="preserve"> Kennedy,</w:t>
      </w:r>
      <w:r w:rsidR="005D4534">
        <w:rPr>
          <w:rFonts w:ascii="Arial" w:hAnsi="Arial" w:cs="Arial"/>
          <w:bCs/>
          <w:sz w:val="24"/>
          <w:szCs w:val="24"/>
        </w:rPr>
        <w:t xml:space="preserve"> </w:t>
      </w:r>
      <w:r>
        <w:rPr>
          <w:rFonts w:ascii="Arial" w:hAnsi="Arial" w:cs="Arial"/>
          <w:bCs/>
          <w:sz w:val="24"/>
          <w:szCs w:val="24"/>
        </w:rPr>
        <w:t>Jeanette Williams,</w:t>
      </w:r>
      <w:r w:rsidR="006F28CE">
        <w:rPr>
          <w:rFonts w:ascii="Arial" w:hAnsi="Arial" w:cs="Arial"/>
          <w:bCs/>
          <w:sz w:val="24"/>
          <w:szCs w:val="24"/>
        </w:rPr>
        <w:t xml:space="preserve"> Jeanine </w:t>
      </w:r>
      <w:proofErr w:type="spellStart"/>
      <w:r w:rsidR="006F28CE">
        <w:rPr>
          <w:rFonts w:ascii="Arial" w:hAnsi="Arial" w:cs="Arial"/>
          <w:bCs/>
          <w:sz w:val="24"/>
          <w:szCs w:val="24"/>
        </w:rPr>
        <w:t>Hunte</w:t>
      </w:r>
      <w:proofErr w:type="spellEnd"/>
      <w:r w:rsidR="006F28CE">
        <w:rPr>
          <w:rFonts w:ascii="Arial" w:hAnsi="Arial" w:cs="Arial"/>
          <w:bCs/>
          <w:sz w:val="24"/>
          <w:szCs w:val="24"/>
        </w:rPr>
        <w:t xml:space="preserve">, </w:t>
      </w:r>
      <w:r w:rsidR="005D4534">
        <w:rPr>
          <w:rFonts w:ascii="Arial" w:hAnsi="Arial" w:cs="Arial"/>
          <w:bCs/>
          <w:sz w:val="24"/>
          <w:szCs w:val="24"/>
        </w:rPr>
        <w:t xml:space="preserve">Jill Martin, Jim Stewart, Jodie Sanders, Joy Freeland, Julie Palm, Larry Scott Blackmon, Laura Morgan, </w:t>
      </w:r>
      <w:proofErr w:type="spellStart"/>
      <w:r w:rsidR="005D4534">
        <w:rPr>
          <w:rFonts w:ascii="Arial" w:hAnsi="Arial" w:cs="Arial"/>
          <w:bCs/>
          <w:sz w:val="24"/>
          <w:szCs w:val="24"/>
        </w:rPr>
        <w:t>Lavdena</w:t>
      </w:r>
      <w:proofErr w:type="spellEnd"/>
      <w:r w:rsidR="005D4534">
        <w:rPr>
          <w:rFonts w:ascii="Arial" w:hAnsi="Arial" w:cs="Arial"/>
          <w:bCs/>
          <w:sz w:val="24"/>
          <w:szCs w:val="24"/>
        </w:rPr>
        <w:t xml:space="preserve"> Orr, Lisa A. Radcliffe, Lorraine Johnson, Lucy Anderson, Lynda Baer, Marcia Chandler, Margie Booker, Maria Trujillo</w:t>
      </w:r>
      <w:r w:rsidR="009E2215">
        <w:rPr>
          <w:rFonts w:ascii="Arial" w:hAnsi="Arial" w:cs="Arial"/>
          <w:bCs/>
          <w:sz w:val="24"/>
          <w:szCs w:val="24"/>
        </w:rPr>
        <w:t xml:space="preserve">-Tough, Marilyn Newman, Mary Loose </w:t>
      </w:r>
      <w:proofErr w:type="spellStart"/>
      <w:r w:rsidR="009E2215">
        <w:rPr>
          <w:rFonts w:ascii="Arial" w:hAnsi="Arial" w:cs="Arial"/>
          <w:bCs/>
          <w:sz w:val="24"/>
          <w:szCs w:val="24"/>
        </w:rPr>
        <w:t>DeViney</w:t>
      </w:r>
      <w:proofErr w:type="spellEnd"/>
      <w:r w:rsidR="009E2215">
        <w:rPr>
          <w:rFonts w:ascii="Arial" w:hAnsi="Arial" w:cs="Arial"/>
          <w:bCs/>
          <w:sz w:val="24"/>
          <w:szCs w:val="24"/>
        </w:rPr>
        <w:t xml:space="preserve">, Mary Q. Grant, </w:t>
      </w:r>
      <w:r w:rsidR="00112902">
        <w:rPr>
          <w:rFonts w:ascii="Arial" w:hAnsi="Arial" w:cs="Arial"/>
          <w:bCs/>
          <w:sz w:val="24"/>
          <w:szCs w:val="24"/>
        </w:rPr>
        <w:t xml:space="preserve">Mona Calhoun, </w:t>
      </w:r>
      <w:r w:rsidR="009E2215">
        <w:rPr>
          <w:rFonts w:ascii="Arial" w:hAnsi="Arial" w:cs="Arial"/>
          <w:bCs/>
          <w:sz w:val="24"/>
          <w:szCs w:val="24"/>
        </w:rPr>
        <w:t xml:space="preserve">Nancy </w:t>
      </w:r>
      <w:proofErr w:type="spellStart"/>
      <w:r w:rsidR="009E2215">
        <w:rPr>
          <w:rFonts w:ascii="Arial" w:hAnsi="Arial" w:cs="Arial"/>
          <w:bCs/>
          <w:sz w:val="24"/>
          <w:szCs w:val="24"/>
        </w:rPr>
        <w:t>Terpening</w:t>
      </w:r>
      <w:proofErr w:type="spellEnd"/>
      <w:r w:rsidR="009E2215">
        <w:rPr>
          <w:rFonts w:ascii="Arial" w:hAnsi="Arial" w:cs="Arial"/>
          <w:bCs/>
          <w:sz w:val="24"/>
          <w:szCs w:val="24"/>
        </w:rPr>
        <w:t xml:space="preserve">, Nona W. Fisher, Orlando McGruder, Patricia Beemer, Regina L. Williams, Richard Halverson, Rick </w:t>
      </w:r>
      <w:proofErr w:type="spellStart"/>
      <w:r w:rsidR="009E2215">
        <w:rPr>
          <w:rFonts w:ascii="Arial" w:hAnsi="Arial" w:cs="Arial"/>
          <w:bCs/>
          <w:sz w:val="24"/>
          <w:szCs w:val="24"/>
        </w:rPr>
        <w:t>Sydor</w:t>
      </w:r>
      <w:proofErr w:type="spellEnd"/>
      <w:r w:rsidR="009E2215">
        <w:rPr>
          <w:rFonts w:ascii="Arial" w:hAnsi="Arial" w:cs="Arial"/>
          <w:bCs/>
          <w:sz w:val="24"/>
          <w:szCs w:val="24"/>
        </w:rPr>
        <w:t xml:space="preserve">, </w:t>
      </w:r>
      <w:r w:rsidR="006F28CE">
        <w:rPr>
          <w:rFonts w:ascii="Arial" w:hAnsi="Arial" w:cs="Arial"/>
          <w:bCs/>
          <w:sz w:val="24"/>
          <w:szCs w:val="24"/>
        </w:rPr>
        <w:t>Rob Robinson,</w:t>
      </w:r>
      <w:r w:rsidR="009E2215">
        <w:rPr>
          <w:rFonts w:ascii="Arial" w:hAnsi="Arial" w:cs="Arial"/>
          <w:bCs/>
          <w:sz w:val="24"/>
          <w:szCs w:val="24"/>
        </w:rPr>
        <w:t xml:space="preserve"> Roberta Berry, Roger Woloshyn, Ronald </w:t>
      </w:r>
      <w:proofErr w:type="spellStart"/>
      <w:r w:rsidR="009E2215">
        <w:rPr>
          <w:rFonts w:ascii="Arial" w:hAnsi="Arial" w:cs="Arial"/>
          <w:bCs/>
          <w:sz w:val="24"/>
          <w:szCs w:val="24"/>
        </w:rPr>
        <w:t>Arruejo</w:t>
      </w:r>
      <w:proofErr w:type="spellEnd"/>
      <w:r w:rsidR="009E2215">
        <w:rPr>
          <w:rFonts w:ascii="Arial" w:hAnsi="Arial" w:cs="Arial"/>
          <w:bCs/>
          <w:sz w:val="24"/>
          <w:szCs w:val="24"/>
        </w:rPr>
        <w:t xml:space="preserve">, Rosalie Stroman, </w:t>
      </w:r>
      <w:r w:rsidR="006F28CE">
        <w:rPr>
          <w:rFonts w:ascii="Arial" w:hAnsi="Arial" w:cs="Arial"/>
          <w:bCs/>
          <w:sz w:val="24"/>
          <w:szCs w:val="24"/>
        </w:rPr>
        <w:t>Ruth Young,</w:t>
      </w:r>
      <w:r w:rsidR="009E2215">
        <w:rPr>
          <w:rFonts w:ascii="Arial" w:hAnsi="Arial" w:cs="Arial"/>
          <w:bCs/>
          <w:sz w:val="24"/>
          <w:szCs w:val="24"/>
        </w:rPr>
        <w:t xml:space="preserve"> Sandra J. Sanders, </w:t>
      </w:r>
      <w:proofErr w:type="spellStart"/>
      <w:r w:rsidR="006F28CE">
        <w:rPr>
          <w:rFonts w:ascii="Arial" w:hAnsi="Arial" w:cs="Arial"/>
          <w:bCs/>
          <w:sz w:val="24"/>
          <w:szCs w:val="24"/>
        </w:rPr>
        <w:t>Shalima</w:t>
      </w:r>
      <w:proofErr w:type="spellEnd"/>
      <w:r w:rsidR="006F28CE">
        <w:rPr>
          <w:rFonts w:ascii="Arial" w:hAnsi="Arial" w:cs="Arial"/>
          <w:bCs/>
          <w:sz w:val="24"/>
          <w:szCs w:val="24"/>
        </w:rPr>
        <w:t xml:space="preserve"> L. McCants,</w:t>
      </w:r>
      <w:r w:rsidR="009E2215">
        <w:rPr>
          <w:rFonts w:ascii="Arial" w:hAnsi="Arial" w:cs="Arial"/>
          <w:bCs/>
          <w:sz w:val="24"/>
          <w:szCs w:val="24"/>
        </w:rPr>
        <w:t xml:space="preserve"> Sharon Williams Jackson, Stan </w:t>
      </w:r>
      <w:proofErr w:type="spellStart"/>
      <w:r w:rsidR="009E2215">
        <w:rPr>
          <w:rFonts w:ascii="Arial" w:hAnsi="Arial" w:cs="Arial"/>
          <w:bCs/>
          <w:sz w:val="24"/>
          <w:szCs w:val="24"/>
        </w:rPr>
        <w:t>Graiewski</w:t>
      </w:r>
      <w:proofErr w:type="spellEnd"/>
      <w:r w:rsidR="009E2215">
        <w:rPr>
          <w:rFonts w:ascii="Arial" w:hAnsi="Arial" w:cs="Arial"/>
          <w:bCs/>
          <w:sz w:val="24"/>
          <w:szCs w:val="24"/>
        </w:rPr>
        <w:t xml:space="preserve">, Stephanie Frye, Steve </w:t>
      </w:r>
      <w:proofErr w:type="spellStart"/>
      <w:r w:rsidR="009E2215">
        <w:rPr>
          <w:rFonts w:ascii="Arial" w:hAnsi="Arial" w:cs="Arial"/>
          <w:bCs/>
          <w:sz w:val="24"/>
          <w:szCs w:val="24"/>
        </w:rPr>
        <w:t>Glanstein</w:t>
      </w:r>
      <w:proofErr w:type="spellEnd"/>
      <w:r w:rsidR="009E2215">
        <w:rPr>
          <w:rFonts w:ascii="Arial" w:hAnsi="Arial" w:cs="Arial"/>
          <w:bCs/>
          <w:sz w:val="24"/>
          <w:szCs w:val="24"/>
        </w:rPr>
        <w:t xml:space="preserve">, Sue </w:t>
      </w:r>
      <w:proofErr w:type="spellStart"/>
      <w:r w:rsidR="009E2215">
        <w:rPr>
          <w:rFonts w:ascii="Arial" w:hAnsi="Arial" w:cs="Arial"/>
          <w:bCs/>
          <w:sz w:val="24"/>
          <w:szCs w:val="24"/>
        </w:rPr>
        <w:t>Rothmeyer</w:t>
      </w:r>
      <w:proofErr w:type="spellEnd"/>
      <w:r w:rsidR="009E2215">
        <w:rPr>
          <w:rFonts w:ascii="Arial" w:hAnsi="Arial" w:cs="Arial"/>
          <w:bCs/>
          <w:sz w:val="24"/>
          <w:szCs w:val="24"/>
        </w:rPr>
        <w:t xml:space="preserve">, Sylvia Arrowwood, </w:t>
      </w:r>
      <w:proofErr w:type="spellStart"/>
      <w:r w:rsidR="009E2215">
        <w:rPr>
          <w:rFonts w:ascii="Arial" w:hAnsi="Arial" w:cs="Arial"/>
          <w:bCs/>
          <w:sz w:val="24"/>
          <w:szCs w:val="24"/>
        </w:rPr>
        <w:t>Tannis</w:t>
      </w:r>
      <w:proofErr w:type="spellEnd"/>
      <w:r w:rsidR="009E2215">
        <w:rPr>
          <w:rFonts w:ascii="Arial" w:hAnsi="Arial" w:cs="Arial"/>
          <w:bCs/>
          <w:sz w:val="24"/>
          <w:szCs w:val="24"/>
        </w:rPr>
        <w:t xml:space="preserve"> F. Nelson, Teresa Stone, Th</w:t>
      </w:r>
      <w:r w:rsidR="004C1512">
        <w:rPr>
          <w:rFonts w:ascii="Arial" w:hAnsi="Arial" w:cs="Arial"/>
          <w:bCs/>
          <w:sz w:val="24"/>
          <w:szCs w:val="24"/>
        </w:rPr>
        <w:t>e</w:t>
      </w:r>
      <w:r w:rsidR="009E2215">
        <w:rPr>
          <w:rFonts w:ascii="Arial" w:hAnsi="Arial" w:cs="Arial"/>
          <w:bCs/>
          <w:sz w:val="24"/>
          <w:szCs w:val="24"/>
        </w:rPr>
        <w:t xml:space="preserve">ljewa Garrett, Thomas “Burke” Balch, </w:t>
      </w:r>
      <w:r w:rsidR="00765457">
        <w:rPr>
          <w:rFonts w:ascii="Arial" w:hAnsi="Arial" w:cs="Arial"/>
          <w:bCs/>
          <w:sz w:val="24"/>
          <w:szCs w:val="24"/>
        </w:rPr>
        <w:t xml:space="preserve">Thomas </w:t>
      </w:r>
      <w:proofErr w:type="spellStart"/>
      <w:r w:rsidR="00765457">
        <w:rPr>
          <w:rFonts w:ascii="Arial" w:hAnsi="Arial" w:cs="Arial"/>
          <w:bCs/>
          <w:sz w:val="24"/>
          <w:szCs w:val="24"/>
        </w:rPr>
        <w:t>DeMerritt</w:t>
      </w:r>
      <w:proofErr w:type="spellEnd"/>
      <w:r w:rsidR="00765457">
        <w:rPr>
          <w:rFonts w:ascii="Arial" w:hAnsi="Arial" w:cs="Arial"/>
          <w:bCs/>
          <w:sz w:val="24"/>
          <w:szCs w:val="24"/>
        </w:rPr>
        <w:t xml:space="preserve">, </w:t>
      </w:r>
      <w:r w:rsidR="009E2215">
        <w:rPr>
          <w:rFonts w:ascii="Arial" w:hAnsi="Arial" w:cs="Arial"/>
          <w:bCs/>
          <w:sz w:val="24"/>
          <w:szCs w:val="24"/>
        </w:rPr>
        <w:t xml:space="preserve">Thomas Holmes, </w:t>
      </w:r>
      <w:r w:rsidR="006F28CE">
        <w:rPr>
          <w:rFonts w:ascii="Arial" w:hAnsi="Arial" w:cs="Arial"/>
          <w:bCs/>
          <w:sz w:val="24"/>
          <w:szCs w:val="24"/>
        </w:rPr>
        <w:t>Vernon Gray</w:t>
      </w:r>
      <w:r w:rsidR="0046473A">
        <w:rPr>
          <w:rFonts w:ascii="Arial" w:hAnsi="Arial" w:cs="Arial"/>
          <w:bCs/>
          <w:sz w:val="24"/>
          <w:szCs w:val="24"/>
        </w:rPr>
        <w:t xml:space="preserve">, </w:t>
      </w:r>
      <w:r w:rsidR="00765457">
        <w:rPr>
          <w:rFonts w:ascii="Arial" w:hAnsi="Arial" w:cs="Arial"/>
          <w:bCs/>
          <w:sz w:val="24"/>
          <w:szCs w:val="24"/>
        </w:rPr>
        <w:t>Weldon Merritt, Willie Ross Watson,</w:t>
      </w:r>
      <w:r w:rsidR="0046473A">
        <w:rPr>
          <w:rFonts w:ascii="Arial" w:hAnsi="Arial" w:cs="Arial"/>
          <w:bCs/>
          <w:sz w:val="24"/>
          <w:szCs w:val="24"/>
        </w:rPr>
        <w:t xml:space="preserve"> and Yvette Keesee.</w:t>
      </w:r>
      <w:r w:rsidR="00F50F8F">
        <w:rPr>
          <w:rFonts w:ascii="Arial" w:hAnsi="Arial" w:cs="Arial"/>
          <w:bCs/>
          <w:sz w:val="24"/>
          <w:szCs w:val="24"/>
        </w:rPr>
        <w:t xml:space="preserve"> </w:t>
      </w:r>
    </w:p>
    <w:p w14:paraId="2197CD1B" w14:textId="57A43D4E" w:rsidR="00765457" w:rsidRDefault="00765457" w:rsidP="00B2645A">
      <w:pPr>
        <w:spacing w:after="0"/>
        <w:rPr>
          <w:rFonts w:ascii="Arial" w:hAnsi="Arial" w:cs="Arial"/>
          <w:bCs/>
          <w:sz w:val="24"/>
          <w:szCs w:val="24"/>
        </w:rPr>
      </w:pPr>
    </w:p>
    <w:p w14:paraId="52D0B187" w14:textId="4BBA8D33" w:rsidR="00765457" w:rsidRPr="00765457" w:rsidRDefault="00765457" w:rsidP="00B2645A">
      <w:pPr>
        <w:spacing w:after="0"/>
        <w:rPr>
          <w:rFonts w:ascii="Arial" w:hAnsi="Arial" w:cs="Arial"/>
          <w:b/>
          <w:sz w:val="24"/>
          <w:szCs w:val="24"/>
        </w:rPr>
      </w:pPr>
      <w:r w:rsidRPr="00765457">
        <w:rPr>
          <w:rFonts w:ascii="Arial" w:hAnsi="Arial" w:cs="Arial"/>
          <w:b/>
          <w:sz w:val="24"/>
          <w:szCs w:val="24"/>
        </w:rPr>
        <w:t>Vice</w:t>
      </w:r>
      <w:r w:rsidR="00EE4222">
        <w:rPr>
          <w:rFonts w:ascii="Arial" w:hAnsi="Arial" w:cs="Arial"/>
          <w:b/>
          <w:sz w:val="24"/>
          <w:szCs w:val="24"/>
        </w:rPr>
        <w:t>-</w:t>
      </w:r>
      <w:r w:rsidRPr="00765457">
        <w:rPr>
          <w:rFonts w:ascii="Arial" w:hAnsi="Arial" w:cs="Arial"/>
          <w:b/>
          <w:sz w:val="24"/>
          <w:szCs w:val="24"/>
        </w:rPr>
        <w:t xml:space="preserve">President </w:t>
      </w:r>
      <w:r w:rsidR="004C1512">
        <w:rPr>
          <w:rFonts w:ascii="Arial" w:hAnsi="Arial" w:cs="Arial"/>
          <w:b/>
          <w:sz w:val="24"/>
          <w:szCs w:val="24"/>
        </w:rPr>
        <w:t>A</w:t>
      </w:r>
      <w:r w:rsidRPr="00765457">
        <w:rPr>
          <w:rFonts w:ascii="Arial" w:hAnsi="Arial" w:cs="Arial"/>
          <w:b/>
          <w:sz w:val="24"/>
          <w:szCs w:val="24"/>
        </w:rPr>
        <w:t>ssume</w:t>
      </w:r>
      <w:r>
        <w:rPr>
          <w:rFonts w:ascii="Arial" w:hAnsi="Arial" w:cs="Arial"/>
          <w:b/>
          <w:sz w:val="24"/>
          <w:szCs w:val="24"/>
        </w:rPr>
        <w:t>s</w:t>
      </w:r>
      <w:r w:rsidRPr="00765457">
        <w:rPr>
          <w:rFonts w:ascii="Arial" w:hAnsi="Arial" w:cs="Arial"/>
          <w:b/>
          <w:sz w:val="24"/>
          <w:szCs w:val="24"/>
        </w:rPr>
        <w:t xml:space="preserve"> </w:t>
      </w:r>
      <w:r w:rsidR="004C1512">
        <w:rPr>
          <w:rFonts w:ascii="Arial" w:hAnsi="Arial" w:cs="Arial"/>
          <w:b/>
          <w:sz w:val="24"/>
          <w:szCs w:val="24"/>
        </w:rPr>
        <w:t>C</w:t>
      </w:r>
      <w:r w:rsidRPr="00765457">
        <w:rPr>
          <w:rFonts w:ascii="Arial" w:hAnsi="Arial" w:cs="Arial"/>
          <w:b/>
          <w:sz w:val="24"/>
          <w:szCs w:val="24"/>
        </w:rPr>
        <w:t>hair:</w:t>
      </w:r>
    </w:p>
    <w:p w14:paraId="1B993356" w14:textId="5F36FE4B" w:rsidR="00765457" w:rsidRPr="00F50F8F" w:rsidRDefault="00765457" w:rsidP="00B2645A">
      <w:pPr>
        <w:spacing w:after="0"/>
        <w:rPr>
          <w:rFonts w:ascii="Arial" w:hAnsi="Arial" w:cs="Arial"/>
          <w:bCs/>
          <w:sz w:val="24"/>
          <w:szCs w:val="24"/>
        </w:rPr>
      </w:pPr>
      <w:r>
        <w:rPr>
          <w:rFonts w:ascii="Arial" w:hAnsi="Arial" w:cs="Arial"/>
          <w:bCs/>
          <w:sz w:val="24"/>
          <w:szCs w:val="24"/>
        </w:rPr>
        <w:t>President Allen stepped away from the chair to address audio issues and Vice</w:t>
      </w:r>
      <w:r w:rsidR="00EE4222">
        <w:rPr>
          <w:rFonts w:ascii="Arial" w:hAnsi="Arial" w:cs="Arial"/>
          <w:bCs/>
          <w:sz w:val="24"/>
          <w:szCs w:val="24"/>
        </w:rPr>
        <w:t>-</w:t>
      </w:r>
      <w:r>
        <w:rPr>
          <w:rFonts w:ascii="Arial" w:hAnsi="Arial" w:cs="Arial"/>
          <w:bCs/>
          <w:sz w:val="24"/>
          <w:szCs w:val="24"/>
        </w:rPr>
        <w:t>President Sims assumed the chair.</w:t>
      </w:r>
    </w:p>
    <w:p w14:paraId="6642987E" w14:textId="3D111326" w:rsidR="00B2645A" w:rsidRDefault="00B2645A" w:rsidP="00B2645A">
      <w:pPr>
        <w:spacing w:after="0"/>
        <w:rPr>
          <w:rFonts w:ascii="Arial" w:hAnsi="Arial" w:cs="Arial"/>
          <w:b/>
          <w:sz w:val="24"/>
          <w:szCs w:val="24"/>
        </w:rPr>
      </w:pPr>
      <w:r w:rsidRPr="00B2645A">
        <w:rPr>
          <w:rFonts w:ascii="Arial" w:hAnsi="Arial" w:cs="Arial"/>
          <w:b/>
          <w:sz w:val="24"/>
          <w:szCs w:val="24"/>
        </w:rPr>
        <w:t xml:space="preserve"> </w:t>
      </w:r>
    </w:p>
    <w:p w14:paraId="4DC95644" w14:textId="51C71FF9" w:rsidR="00A951C9" w:rsidRDefault="00CB484E" w:rsidP="00B2645A">
      <w:pPr>
        <w:spacing w:after="0"/>
        <w:rPr>
          <w:rFonts w:ascii="Arial" w:eastAsiaTheme="minorHAnsi" w:hAnsi="Arial" w:cs="Arial"/>
          <w:sz w:val="24"/>
          <w:szCs w:val="24"/>
        </w:rPr>
      </w:pPr>
      <w:r w:rsidRPr="00CB484E">
        <w:rPr>
          <w:rFonts w:ascii="Arial" w:eastAsiaTheme="minorHAnsi" w:hAnsi="Arial" w:cs="Arial"/>
          <w:b/>
          <w:bCs/>
          <w:sz w:val="24"/>
          <w:szCs w:val="24"/>
        </w:rPr>
        <w:t>Adoption of Agenda:</w:t>
      </w:r>
    </w:p>
    <w:p w14:paraId="6D75CFAB" w14:textId="33C3E8F5" w:rsidR="00CB484E" w:rsidRDefault="00CB484E" w:rsidP="00350DFF">
      <w:pPr>
        <w:tabs>
          <w:tab w:val="left" w:pos="6105"/>
        </w:tabs>
        <w:spacing w:after="0"/>
        <w:rPr>
          <w:rFonts w:ascii="Arial" w:eastAsiaTheme="minorHAnsi" w:hAnsi="Arial" w:cs="Arial"/>
          <w:sz w:val="24"/>
          <w:szCs w:val="24"/>
        </w:rPr>
      </w:pPr>
      <w:r>
        <w:rPr>
          <w:rFonts w:ascii="Arial" w:eastAsiaTheme="minorHAnsi" w:hAnsi="Arial" w:cs="Arial"/>
          <w:sz w:val="24"/>
          <w:szCs w:val="24"/>
        </w:rPr>
        <w:t>The proposed agenda was adopted as distributed.</w:t>
      </w:r>
      <w:r w:rsidR="00350DFF">
        <w:rPr>
          <w:rFonts w:ascii="Arial" w:eastAsiaTheme="minorHAnsi" w:hAnsi="Arial" w:cs="Arial"/>
          <w:sz w:val="24"/>
          <w:szCs w:val="24"/>
        </w:rPr>
        <w:tab/>
      </w:r>
    </w:p>
    <w:p w14:paraId="5B19D66D" w14:textId="3A3AC982" w:rsidR="005500AB" w:rsidRPr="00765457" w:rsidRDefault="00765457" w:rsidP="00B2645A">
      <w:pPr>
        <w:spacing w:after="0"/>
        <w:rPr>
          <w:rFonts w:ascii="Arial" w:eastAsiaTheme="minorHAnsi" w:hAnsi="Arial" w:cs="Arial"/>
          <w:b/>
          <w:bCs/>
          <w:sz w:val="24"/>
          <w:szCs w:val="24"/>
        </w:rPr>
      </w:pPr>
      <w:r w:rsidRPr="00765457">
        <w:rPr>
          <w:rFonts w:ascii="Arial" w:eastAsiaTheme="minorHAnsi" w:hAnsi="Arial" w:cs="Arial"/>
          <w:b/>
          <w:bCs/>
          <w:sz w:val="24"/>
          <w:szCs w:val="24"/>
        </w:rPr>
        <w:lastRenderedPageBreak/>
        <w:t xml:space="preserve">President </w:t>
      </w:r>
      <w:r w:rsidR="004C1512">
        <w:rPr>
          <w:rFonts w:ascii="Arial" w:eastAsiaTheme="minorHAnsi" w:hAnsi="Arial" w:cs="Arial"/>
          <w:b/>
          <w:bCs/>
          <w:sz w:val="24"/>
          <w:szCs w:val="24"/>
        </w:rPr>
        <w:t>A</w:t>
      </w:r>
      <w:r w:rsidRPr="00765457">
        <w:rPr>
          <w:rFonts w:ascii="Arial" w:eastAsiaTheme="minorHAnsi" w:hAnsi="Arial" w:cs="Arial"/>
          <w:b/>
          <w:bCs/>
          <w:sz w:val="24"/>
          <w:szCs w:val="24"/>
        </w:rPr>
        <w:t>ssume</w:t>
      </w:r>
      <w:r w:rsidR="004C1512">
        <w:rPr>
          <w:rFonts w:ascii="Arial" w:eastAsiaTheme="minorHAnsi" w:hAnsi="Arial" w:cs="Arial"/>
          <w:b/>
          <w:bCs/>
          <w:sz w:val="24"/>
          <w:szCs w:val="24"/>
        </w:rPr>
        <w:t>s</w:t>
      </w:r>
      <w:r w:rsidRPr="00765457">
        <w:rPr>
          <w:rFonts w:ascii="Arial" w:eastAsiaTheme="minorHAnsi" w:hAnsi="Arial" w:cs="Arial"/>
          <w:b/>
          <w:bCs/>
          <w:sz w:val="24"/>
          <w:szCs w:val="24"/>
        </w:rPr>
        <w:t xml:space="preserve"> </w:t>
      </w:r>
      <w:r w:rsidR="004C1512">
        <w:rPr>
          <w:rFonts w:ascii="Arial" w:eastAsiaTheme="minorHAnsi" w:hAnsi="Arial" w:cs="Arial"/>
          <w:b/>
          <w:bCs/>
          <w:sz w:val="24"/>
          <w:szCs w:val="24"/>
        </w:rPr>
        <w:t>C</w:t>
      </w:r>
      <w:r w:rsidRPr="00765457">
        <w:rPr>
          <w:rFonts w:ascii="Arial" w:eastAsiaTheme="minorHAnsi" w:hAnsi="Arial" w:cs="Arial"/>
          <w:b/>
          <w:bCs/>
          <w:sz w:val="24"/>
          <w:szCs w:val="24"/>
        </w:rPr>
        <w:t>hair:</w:t>
      </w:r>
    </w:p>
    <w:p w14:paraId="272A1BDA" w14:textId="5C57EFCD" w:rsidR="00765457" w:rsidRDefault="00765457" w:rsidP="00B2645A">
      <w:pPr>
        <w:spacing w:after="0"/>
        <w:rPr>
          <w:rFonts w:ascii="Arial" w:eastAsiaTheme="minorHAnsi" w:hAnsi="Arial" w:cs="Arial"/>
          <w:sz w:val="24"/>
          <w:szCs w:val="24"/>
        </w:rPr>
      </w:pPr>
      <w:r>
        <w:rPr>
          <w:rFonts w:ascii="Arial" w:eastAsiaTheme="minorHAnsi" w:hAnsi="Arial" w:cs="Arial"/>
          <w:sz w:val="24"/>
          <w:szCs w:val="24"/>
        </w:rPr>
        <w:t>President Allen returned to the meeting and assumed the chair.</w:t>
      </w:r>
    </w:p>
    <w:p w14:paraId="3497658A" w14:textId="2F1F1F59" w:rsidR="00765457" w:rsidRDefault="00765457" w:rsidP="00B2645A">
      <w:pPr>
        <w:spacing w:after="0"/>
        <w:rPr>
          <w:rFonts w:ascii="Arial" w:eastAsiaTheme="minorHAnsi" w:hAnsi="Arial" w:cs="Arial"/>
          <w:sz w:val="24"/>
          <w:szCs w:val="24"/>
        </w:rPr>
      </w:pPr>
    </w:p>
    <w:p w14:paraId="5802665B" w14:textId="7DA852BA" w:rsidR="00765457" w:rsidRPr="00AE425B" w:rsidRDefault="00765457" w:rsidP="00B2645A">
      <w:pPr>
        <w:spacing w:after="0"/>
        <w:rPr>
          <w:rFonts w:ascii="Arial" w:eastAsiaTheme="minorHAnsi" w:hAnsi="Arial" w:cs="Arial"/>
          <w:b/>
          <w:bCs/>
          <w:sz w:val="24"/>
          <w:szCs w:val="24"/>
        </w:rPr>
      </w:pPr>
      <w:r w:rsidRPr="00AE425B">
        <w:rPr>
          <w:rFonts w:ascii="Arial" w:eastAsiaTheme="minorHAnsi" w:hAnsi="Arial" w:cs="Arial"/>
          <w:b/>
          <w:bCs/>
          <w:sz w:val="24"/>
          <w:szCs w:val="24"/>
        </w:rPr>
        <w:t xml:space="preserve">Report of the </w:t>
      </w:r>
      <w:r w:rsidR="00A657B2" w:rsidRPr="00AE425B">
        <w:rPr>
          <w:rFonts w:ascii="Arial" w:eastAsiaTheme="minorHAnsi" w:hAnsi="Arial" w:cs="Arial"/>
          <w:b/>
          <w:bCs/>
          <w:sz w:val="24"/>
          <w:szCs w:val="24"/>
        </w:rPr>
        <w:t>Membership and Registered Examiners Committee (MREC):</w:t>
      </w:r>
    </w:p>
    <w:p w14:paraId="3D7A9731" w14:textId="5A8F3A96" w:rsidR="00A657B2" w:rsidRPr="00A657B2" w:rsidRDefault="00A657B2" w:rsidP="00B2645A">
      <w:pPr>
        <w:spacing w:after="0"/>
        <w:rPr>
          <w:rFonts w:ascii="Arial" w:eastAsiaTheme="minorHAnsi" w:hAnsi="Arial" w:cs="Arial"/>
          <w:sz w:val="24"/>
          <w:szCs w:val="24"/>
        </w:rPr>
      </w:pPr>
      <w:r>
        <w:rPr>
          <w:rFonts w:ascii="Arial" w:eastAsiaTheme="minorHAnsi" w:hAnsi="Arial" w:cs="Arial"/>
          <w:sz w:val="24"/>
          <w:szCs w:val="24"/>
        </w:rPr>
        <w:t xml:space="preserve">MREC Chairman Larry Martin reported that the committee had met and recommends the following two amendments to the National Association of Parliamentarians Operational Policies and </w:t>
      </w:r>
      <w:r w:rsidRPr="00A657B2">
        <w:rPr>
          <w:rFonts w:ascii="Arial" w:eastAsiaTheme="minorHAnsi" w:hAnsi="Arial" w:cs="Arial"/>
          <w:sz w:val="24"/>
          <w:szCs w:val="24"/>
        </w:rPr>
        <w:t xml:space="preserve">Procedures (NAPOPP) Manual: </w:t>
      </w:r>
    </w:p>
    <w:p w14:paraId="40476159" w14:textId="77777777" w:rsidR="00A657B2" w:rsidRPr="00A657B2" w:rsidRDefault="00A657B2" w:rsidP="00A657B2">
      <w:pPr>
        <w:spacing w:after="0" w:line="16" w:lineRule="exact"/>
      </w:pPr>
    </w:p>
    <w:p w14:paraId="0D6E7A83" w14:textId="77777777" w:rsidR="00A657B2" w:rsidRPr="00A657B2" w:rsidRDefault="00A657B2" w:rsidP="00A657B2">
      <w:pPr>
        <w:pBdr>
          <w:top w:val="single" w:sz="6" w:space="0" w:color="FFFFFF"/>
          <w:left w:val="single" w:sz="6" w:space="0" w:color="FFFFFF"/>
          <w:bottom w:val="single" w:sz="6" w:space="0" w:color="FFFFFF"/>
          <w:right w:val="single" w:sz="6" w:space="0" w:color="FFFFFF"/>
        </w:pBdr>
        <w:spacing w:after="0" w:line="120" w:lineRule="exact"/>
      </w:pPr>
    </w:p>
    <w:p w14:paraId="4221A95B" w14:textId="7C5148FB" w:rsidR="00A657B2" w:rsidRPr="00E27626" w:rsidRDefault="00A657B2" w:rsidP="00EE7335">
      <w:pPr>
        <w:pStyle w:val="NoSpacing"/>
        <w:numPr>
          <w:ilvl w:val="0"/>
          <w:numId w:val="6"/>
        </w:num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r w:rsidRPr="00E27626">
        <w:rPr>
          <w:rFonts w:ascii="Arial" w:hAnsi="Arial" w:cs="Arial"/>
          <w:sz w:val="24"/>
          <w:szCs w:val="24"/>
        </w:rPr>
        <w:t>Amend the NAPOPP</w:t>
      </w:r>
      <w:r w:rsidR="00E27626" w:rsidRPr="00E27626">
        <w:rPr>
          <w:rFonts w:ascii="Arial" w:hAnsi="Arial" w:cs="Arial"/>
          <w:sz w:val="24"/>
          <w:szCs w:val="24"/>
        </w:rPr>
        <w:t xml:space="preserve">, </w:t>
      </w:r>
      <w:r w:rsidR="00E27626" w:rsidRPr="00E27626">
        <w:rPr>
          <w:rFonts w:ascii="Tahoma" w:eastAsia="Times New Roman" w:hAnsi="Tahoma" w:cs="Tahoma"/>
          <w:sz w:val="24"/>
          <w:szCs w:val="24"/>
        </w:rPr>
        <w:t xml:space="preserve">Chapter 5 – Credentialing Requirements and Courses, </w:t>
      </w:r>
      <w:r w:rsidR="00E27626" w:rsidRPr="00E27626">
        <w:rPr>
          <w:rFonts w:ascii="Tahoma" w:hAnsi="Tahoma" w:cs="Tahoma"/>
          <w:sz w:val="24"/>
          <w:szCs w:val="24"/>
        </w:rPr>
        <w:t>5.1 Procedure for Registration Examination</w:t>
      </w:r>
      <w:r w:rsidR="00E27626" w:rsidRPr="00E27626">
        <w:rPr>
          <w:rFonts w:ascii="Arial" w:hAnsi="Arial" w:cs="Arial"/>
          <w:sz w:val="24"/>
          <w:szCs w:val="24"/>
        </w:rPr>
        <w:t>,</w:t>
      </w:r>
      <w:r w:rsidRPr="00E27626">
        <w:rPr>
          <w:rFonts w:ascii="Arial" w:hAnsi="Arial" w:cs="Arial"/>
          <w:sz w:val="24"/>
          <w:szCs w:val="24"/>
        </w:rPr>
        <w:t xml:space="preserve"> by adding the following:</w:t>
      </w:r>
    </w:p>
    <w:p w14:paraId="5545CA2F" w14:textId="77777777" w:rsidR="00A657B2" w:rsidRPr="00A657B2" w:rsidRDefault="00A657B2" w:rsidP="00A657B2">
      <w:pPr>
        <w:pStyle w:val="ListParagraph"/>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p>
    <w:p w14:paraId="625EABA2" w14:textId="4F105F37" w:rsidR="00A657B2" w:rsidRPr="00A657B2" w:rsidRDefault="00A657B2" w:rsidP="00A657B2">
      <w:pPr>
        <w:pStyle w:val="ListParagraph"/>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5.1.23 Virtual Remote Monitoring – Individual Exams- online exams only.</w:t>
      </w:r>
    </w:p>
    <w:p w14:paraId="34F3818E" w14:textId="47D244B9" w:rsidR="00A657B2" w:rsidRPr="00A657B2" w:rsidRDefault="00A657B2" w:rsidP="000A02A6">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Virtual monitoring (or non in-person monitoring) for NAP Membership and/or RP Exams must be pre-approved by the Membership and Registration Examiners Committee (MREC). This option will be granted based upon special circumstances that prevent the applicant and test proctor from being in the same room at the same location.</w:t>
      </w:r>
    </w:p>
    <w:p w14:paraId="1BC5DC17" w14:textId="0C38C55E" w:rsidR="00A657B2" w:rsidRPr="00A657B2" w:rsidRDefault="00A657B2" w:rsidP="00BD0852">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Applicants tested using virtual monitoring will be tested using the online exam format only.  Zoom Video Conferencing with a second device, such as smartphone/ electronic tablet for verification of the exam, is the approved method unless otherwise pre-approved by the MREC.</w:t>
      </w:r>
    </w:p>
    <w:p w14:paraId="5A95F254" w14:textId="2EAFD7D5" w:rsidR="00A657B2" w:rsidRPr="00A657B2" w:rsidRDefault="00A657B2" w:rsidP="008740D6">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These procedures only apply to one applicant with one testing proctor (monitor). The monitor will arrange the time and host set up where applicant and monitor must be able to see and hear each other at all times throughout the entire exam process. Recording of the exam process shall be required by the monitor. The recording shall be saved as a cloud recording in Zoom for no longer than 30 days after the date of the exam.  After 30 days, such recording and all copies thereof shall be destroyed from all NAP records and accounts. Disclosure of this recording will be acknowledged on the certification form by monitor and applicant.</w:t>
      </w:r>
    </w:p>
    <w:p w14:paraId="1A93EFC9" w14:textId="6C3439BE" w:rsidR="00A657B2" w:rsidRPr="00A657B2" w:rsidRDefault="00A657B2" w:rsidP="004B24A9">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 xml:space="preserve">The applicant shall verify their identification by showing a government-issued picture ID (example: driver’s license, passport, etc.) on the Zoom screen to the monitor before beginning the exam. Using the Zoom app on a smartphone or electronic tablet, the applicant shall move their smartphone/ electronic tablet device to allow the monitor to see that they are the only individual in the testing room and no resources, with the exception of a blank sheet of paper, are near the testing area. Part I of the RP exam allows for an open-book exam using the RONR or In-Brief. If a blank sheet of paper is being used, the applicant must display both sides of the paper prior to beginning the exam. </w:t>
      </w:r>
    </w:p>
    <w:p w14:paraId="3E5F292F" w14:textId="16C265C6" w:rsidR="00A657B2" w:rsidRPr="00A657B2" w:rsidRDefault="00A657B2" w:rsidP="00E03FA0">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 xml:space="preserve">Upon completion of the viewing of the test area, the smartphone/ electronic tablet device that is logged in to Zoom will be placed so that the applicant, the desktop or laptop computer screen, the top of the desk, and the blank sheet of paper (if used) are in full view of the entire camera. Virtual backgrounds within the Zoom app will not be allowed. </w:t>
      </w:r>
    </w:p>
    <w:p w14:paraId="369423CD" w14:textId="6F42DB64" w:rsidR="00A657B2" w:rsidRPr="00A657B2" w:rsidRDefault="00A657B2" w:rsidP="00D46A85">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 xml:space="preserve">Unless special accommodations are made prior to the exam, the applicant shall not read the questions out loud nor the answer choices out loud. </w:t>
      </w:r>
    </w:p>
    <w:p w14:paraId="45666341" w14:textId="470F9CC0" w:rsidR="00A657B2" w:rsidRPr="00A657B2" w:rsidRDefault="00A657B2" w:rsidP="004064E8">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The monitor will provide the website address and any appropriate login credentials to the applicant in the Zoom chat feature for the student to access the online exam. The applicant will open a web browser and use the website address and any appropriate login credentials to access and begin the exam.</w:t>
      </w:r>
    </w:p>
    <w:p w14:paraId="03FA89F6" w14:textId="77777777" w:rsidR="00A657B2" w:rsidRPr="00A657B2" w:rsidRDefault="00A657B2" w:rsidP="00A657B2">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 xml:space="preserve">The monitor’s responsibility is to observe the applicant, specifically, the eye movements (to see if other documents are being scanned), attention to the applicant’s side-to-side movement (to see if other publications are being reviewed), and that other persons are not </w:t>
      </w:r>
      <w:r w:rsidRPr="00A657B2">
        <w:rPr>
          <w:rFonts w:ascii="Arial" w:hAnsi="Arial" w:cs="Arial"/>
          <w:sz w:val="24"/>
          <w:szCs w:val="24"/>
        </w:rPr>
        <w:lastRenderedPageBreak/>
        <w:t xml:space="preserve">assisting the applicant. If there are questionable activities by the applicant, the monitor must interrupt the exam by a chat entry, microphone use, and/or cease the exam. </w:t>
      </w:r>
    </w:p>
    <w:p w14:paraId="3D8B5193" w14:textId="77777777" w:rsidR="00A657B2" w:rsidRPr="00A657B2" w:rsidRDefault="00A657B2" w:rsidP="00A657B2">
      <w:pPr>
        <w:pStyle w:val="ListParagraph"/>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p>
    <w:p w14:paraId="3D15D7B3" w14:textId="774E2064" w:rsidR="00A657B2" w:rsidRPr="00A657B2" w:rsidRDefault="00A657B2" w:rsidP="00E234B7">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The NAP membership exam must be completed in one continuous, uninterrupted sitting.</w:t>
      </w:r>
    </w:p>
    <w:p w14:paraId="0A00CD44" w14:textId="0835A68C" w:rsidR="00A657B2" w:rsidRDefault="00A657B2" w:rsidP="00A657B2">
      <w:pPr>
        <w:pStyle w:val="ListParagraph"/>
        <w:numPr>
          <w:ilvl w:val="0"/>
          <w:numId w:val="2"/>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A657B2">
        <w:rPr>
          <w:rFonts w:ascii="Arial" w:hAnsi="Arial" w:cs="Arial"/>
          <w:sz w:val="24"/>
          <w:szCs w:val="24"/>
        </w:rPr>
        <w:t>RP examinations may be taken in parts. The camera must remain activated on the smartphone/ electronic tablet even if a break is requested by the applicant between RP parts (assuming multiple testing at this same time). The monitor may request a repeat of ID verification, scanning the room, and ensuring the applicant is alone when beginning another Part of the RP exam.</w:t>
      </w:r>
    </w:p>
    <w:p w14:paraId="69141194" w14:textId="41F352BA" w:rsidR="00A657B2" w:rsidRDefault="00A657B2" w:rsidP="00A657B2">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p>
    <w:p w14:paraId="2EB97BFE" w14:textId="41416914" w:rsidR="00A657B2" w:rsidRDefault="00E27626" w:rsidP="00E27626">
      <w:pPr>
        <w:pStyle w:val="ListParagraph"/>
        <w:numPr>
          <w:ilvl w:val="0"/>
          <w:numId w:val="6"/>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sz w:val="24"/>
          <w:szCs w:val="24"/>
        </w:rPr>
        <w:t xml:space="preserve">Amend the </w:t>
      </w:r>
      <w:r w:rsidRPr="00E27626">
        <w:rPr>
          <w:rFonts w:ascii="Arial" w:hAnsi="Arial" w:cs="Arial"/>
          <w:sz w:val="24"/>
          <w:szCs w:val="24"/>
        </w:rPr>
        <w:t>NAPOPP,</w:t>
      </w:r>
      <w:r>
        <w:rPr>
          <w:rFonts w:ascii="Arial" w:hAnsi="Arial" w:cs="Arial"/>
          <w:sz w:val="24"/>
          <w:szCs w:val="24"/>
        </w:rPr>
        <w:t xml:space="preserve"> </w:t>
      </w:r>
      <w:r w:rsidRPr="00E27626">
        <w:rPr>
          <w:rFonts w:ascii="Arial" w:hAnsi="Arial" w:cs="Arial"/>
          <w:bCs/>
          <w:sz w:val="24"/>
          <w:szCs w:val="24"/>
        </w:rPr>
        <w:t xml:space="preserve">Chapter 2 – GENERAL MEMBERSHIP. 2.3 Membership Examination, </w:t>
      </w:r>
    </w:p>
    <w:p w14:paraId="0568EA41" w14:textId="53577D7D" w:rsidR="00E27626" w:rsidRDefault="00E27626" w:rsidP="00E27626">
      <w:pPr>
        <w:pStyle w:val="ListParagraph"/>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sidRPr="00E27626">
        <w:rPr>
          <w:rFonts w:ascii="Arial" w:hAnsi="Arial" w:cs="Arial"/>
          <w:bCs/>
          <w:sz w:val="24"/>
          <w:szCs w:val="24"/>
        </w:rPr>
        <w:t>by adding “2.3.06 Individual online membership exams by Remote Virtual Monitoring are subject to 5.1.23.”</w:t>
      </w:r>
    </w:p>
    <w:p w14:paraId="59A28DB0" w14:textId="6DA18BBA" w:rsidR="00E27626" w:rsidRDefault="00E27626"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697A618B" w14:textId="133845AA"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It was moved that the NAPOPP be amended by adopting the MREC recommendation # 1.  The motion was adopted without objection.</w:t>
      </w:r>
    </w:p>
    <w:p w14:paraId="70D538FC" w14:textId="3EF81E86"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4FB7C1A3" w14:textId="0FC6F5CA"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It was moved that the NAPOPP be amended by adopting the MREC recommendation # 2.  The motion was adopted without objection.</w:t>
      </w:r>
    </w:p>
    <w:p w14:paraId="5ECFF8F5" w14:textId="44313A8A"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2F9F96C0" w14:textId="77617C1E" w:rsidR="00AE425B" w:rsidRP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
          <w:sz w:val="24"/>
          <w:szCs w:val="24"/>
        </w:rPr>
      </w:pPr>
      <w:r w:rsidRPr="00AE425B">
        <w:rPr>
          <w:rFonts w:ascii="Arial" w:hAnsi="Arial" w:cs="Arial"/>
          <w:b/>
          <w:sz w:val="24"/>
          <w:szCs w:val="24"/>
        </w:rPr>
        <w:t>Report of the Executive Director:</w:t>
      </w:r>
    </w:p>
    <w:p w14:paraId="056B686B" w14:textId="1FFA464C"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Executive Director Lau</w:t>
      </w:r>
      <w:r w:rsidR="00516D90">
        <w:rPr>
          <w:rFonts w:ascii="Arial" w:hAnsi="Arial" w:cs="Arial"/>
          <w:bCs/>
          <w:sz w:val="24"/>
          <w:szCs w:val="24"/>
        </w:rPr>
        <w:t>nc</w:t>
      </w:r>
      <w:r>
        <w:rPr>
          <w:rFonts w:ascii="Arial" w:hAnsi="Arial" w:cs="Arial"/>
          <w:bCs/>
          <w:sz w:val="24"/>
          <w:szCs w:val="24"/>
        </w:rPr>
        <w:t>hbaugh reported about the membership survey on the likelihood of the members attending the NAP Training Conference.</w:t>
      </w:r>
    </w:p>
    <w:p w14:paraId="5E5E12B1" w14:textId="59FFF3E1"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4B3BE7F0" w14:textId="5F6791CD"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Pr>
          <w:rFonts w:ascii="Arial" w:hAnsi="Arial" w:cs="Arial"/>
          <w:bCs/>
          <w:sz w:val="24"/>
          <w:szCs w:val="24"/>
        </w:rPr>
        <w:t xml:space="preserve">It was moved </w:t>
      </w:r>
      <w:r w:rsidRPr="00AE425B">
        <w:rPr>
          <w:rFonts w:ascii="Arial" w:hAnsi="Arial" w:cs="Arial"/>
          <w:sz w:val="24"/>
          <w:szCs w:val="24"/>
        </w:rPr>
        <w:t>to rescind the site selection for the 2020 National Training Conference</w:t>
      </w:r>
      <w:r>
        <w:rPr>
          <w:rFonts w:ascii="Arial" w:hAnsi="Arial" w:cs="Arial"/>
          <w:sz w:val="24"/>
          <w:szCs w:val="24"/>
        </w:rPr>
        <w:t>.  The motion was adopted by a vote of 9 Yes, 0 No.</w:t>
      </w:r>
    </w:p>
    <w:p w14:paraId="235160BB" w14:textId="03F8B80F" w:rsidR="00516D90" w:rsidRDefault="00516D90"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p>
    <w:p w14:paraId="77B9CDEB" w14:textId="2E1B2580" w:rsidR="00516D90" w:rsidRPr="00516D90" w:rsidRDefault="00516D90"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
          <w:bCs/>
          <w:sz w:val="24"/>
          <w:szCs w:val="24"/>
        </w:rPr>
      </w:pPr>
      <w:r w:rsidRPr="00516D90">
        <w:rPr>
          <w:rFonts w:ascii="Arial" w:hAnsi="Arial" w:cs="Arial"/>
          <w:b/>
          <w:bCs/>
          <w:sz w:val="24"/>
          <w:szCs w:val="24"/>
        </w:rPr>
        <w:t>Report of the Organizational Effectiveness Committee (OEC):</w:t>
      </w:r>
    </w:p>
    <w:p w14:paraId="627A5F90" w14:textId="32847056" w:rsidR="00516D90" w:rsidRDefault="00516D90"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Pr>
          <w:rFonts w:ascii="Arial" w:hAnsi="Arial" w:cs="Arial"/>
          <w:sz w:val="24"/>
          <w:szCs w:val="24"/>
        </w:rPr>
        <w:t xml:space="preserve">OEC Chairman Donald Garrett reported that the committee met and makes the following recommendations: </w:t>
      </w:r>
    </w:p>
    <w:p w14:paraId="668B6CE6" w14:textId="0DDD8F6C" w:rsidR="00516D90" w:rsidRDefault="00516D90"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p>
    <w:p w14:paraId="63767710" w14:textId="57CD51EB" w:rsidR="00516D90" w:rsidRPr="00516D90" w:rsidRDefault="00516D90" w:rsidP="00516D90">
      <w:pPr>
        <w:pStyle w:val="NoSpacing"/>
        <w:numPr>
          <w:ilvl w:val="0"/>
          <w:numId w:val="7"/>
        </w:numPr>
        <w:rPr>
          <w:rFonts w:ascii="Arial" w:hAnsi="Arial" w:cs="Arial"/>
          <w:sz w:val="24"/>
          <w:szCs w:val="24"/>
        </w:rPr>
      </w:pPr>
      <w:r w:rsidRPr="00516D90">
        <w:rPr>
          <w:rFonts w:ascii="Arial" w:hAnsi="Arial" w:cs="Arial"/>
          <w:sz w:val="24"/>
          <w:szCs w:val="24"/>
        </w:rPr>
        <w:t>That the NAP Board of Directors hold the 2020 National Training Conference and Membership Meeting in an exclusively electronic format.</w:t>
      </w:r>
    </w:p>
    <w:p w14:paraId="529C78A6" w14:textId="77777777" w:rsidR="00516D90" w:rsidRPr="00516D90" w:rsidRDefault="00516D90" w:rsidP="00516D90">
      <w:pPr>
        <w:pStyle w:val="NoSpacing"/>
        <w:ind w:left="360"/>
        <w:rPr>
          <w:rFonts w:ascii="Arial" w:hAnsi="Arial" w:cs="Arial"/>
          <w:sz w:val="24"/>
          <w:szCs w:val="24"/>
        </w:rPr>
      </w:pPr>
    </w:p>
    <w:p w14:paraId="26447B8B" w14:textId="5569AD55" w:rsidR="00516D90" w:rsidRPr="00516D90" w:rsidRDefault="00516D90" w:rsidP="00516D90">
      <w:pPr>
        <w:pStyle w:val="NoSpacing"/>
        <w:numPr>
          <w:ilvl w:val="0"/>
          <w:numId w:val="7"/>
        </w:numPr>
        <w:rPr>
          <w:rFonts w:ascii="Arial" w:hAnsi="Arial" w:cs="Arial"/>
          <w:sz w:val="24"/>
          <w:szCs w:val="24"/>
        </w:rPr>
      </w:pPr>
      <w:r w:rsidRPr="00516D90">
        <w:rPr>
          <w:rFonts w:ascii="Arial" w:hAnsi="Arial" w:cs="Arial"/>
          <w:sz w:val="24"/>
          <w:szCs w:val="24"/>
        </w:rPr>
        <w:t>That the NAP Board of Directors authorize</w:t>
      </w:r>
      <w:r w:rsidR="004C1512">
        <w:rPr>
          <w:rFonts w:ascii="Arial" w:hAnsi="Arial" w:cs="Arial"/>
          <w:sz w:val="24"/>
          <w:szCs w:val="24"/>
        </w:rPr>
        <w:t>s</w:t>
      </w:r>
      <w:r w:rsidRPr="00516D90">
        <w:rPr>
          <w:rFonts w:ascii="Arial" w:hAnsi="Arial" w:cs="Arial"/>
          <w:sz w:val="24"/>
          <w:szCs w:val="24"/>
        </w:rPr>
        <w:t xml:space="preserve"> the Executive Director to procure a vendor to support the transition to and production of an electronic National Training Conference, provided that the vendor can support the minimum software capabilities described by the Organizational Effectiveness Committee in its June 28, 2020 </w:t>
      </w:r>
      <w:r>
        <w:rPr>
          <w:rFonts w:ascii="Arial" w:hAnsi="Arial" w:cs="Arial"/>
          <w:sz w:val="24"/>
          <w:szCs w:val="24"/>
        </w:rPr>
        <w:t>r</w:t>
      </w:r>
      <w:r w:rsidRPr="00516D90">
        <w:rPr>
          <w:rFonts w:ascii="Arial" w:hAnsi="Arial" w:cs="Arial"/>
          <w:sz w:val="24"/>
          <w:szCs w:val="24"/>
        </w:rPr>
        <w:t>eport.</w:t>
      </w:r>
    </w:p>
    <w:p w14:paraId="07D3C9E0" w14:textId="30B6CF1B" w:rsidR="00516D90" w:rsidRDefault="00516D90" w:rsidP="00516D90">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70340DDB" w14:textId="77777777" w:rsidR="00516D90" w:rsidRPr="00516D90" w:rsidRDefault="00516D90" w:rsidP="00516D90">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71E38B66" w14:textId="4CB3AA0B"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 xml:space="preserve"> </w:t>
      </w:r>
      <w:r w:rsidR="00516D90">
        <w:rPr>
          <w:rFonts w:ascii="Arial" w:hAnsi="Arial" w:cs="Arial"/>
          <w:bCs/>
          <w:sz w:val="24"/>
          <w:szCs w:val="24"/>
        </w:rPr>
        <w:t>It was moved to adopt the OEC’s recommendation # 1.  The motion was adopted by a vote of 8 Yes, 1 No.</w:t>
      </w:r>
    </w:p>
    <w:p w14:paraId="238F559E" w14:textId="4CD45E46" w:rsidR="00516D90" w:rsidRDefault="00516D90"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0A316F09" w14:textId="797032F8" w:rsidR="00516D90" w:rsidRDefault="00516D90"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It was moved to adopt the OEC’s recommendation # 2.  The motion was adopted by a vote of 9 Yes, 0 No.</w:t>
      </w:r>
    </w:p>
    <w:p w14:paraId="606045C2" w14:textId="68611271" w:rsidR="007A48FB" w:rsidRDefault="007A48F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6F0D79A0" w14:textId="72FFE3A3" w:rsidR="007A48FB" w:rsidRDefault="007A48F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5DCCCF70" w14:textId="153ED2D5" w:rsidR="007A48FB" w:rsidRDefault="007A48F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262AF25F" w14:textId="51E73F02" w:rsidR="007A48FB" w:rsidRPr="007A48FB" w:rsidRDefault="007A48F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
          <w:sz w:val="24"/>
          <w:szCs w:val="24"/>
        </w:rPr>
      </w:pPr>
      <w:r w:rsidRPr="007A48FB">
        <w:rPr>
          <w:rFonts w:ascii="Arial" w:hAnsi="Arial" w:cs="Arial"/>
          <w:b/>
          <w:sz w:val="24"/>
          <w:szCs w:val="24"/>
        </w:rPr>
        <w:lastRenderedPageBreak/>
        <w:t>Report of the Professional Development Committee (PDC):</w:t>
      </w:r>
    </w:p>
    <w:p w14:paraId="2F68FF3A" w14:textId="56A12798" w:rsidR="007A48FB" w:rsidRDefault="007A48F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 xml:space="preserve">PDC Chairman Mona Calhoun reported that the committee met on </w:t>
      </w:r>
      <w:r w:rsidRPr="007A48FB">
        <w:rPr>
          <w:rFonts w:ascii="Arial" w:hAnsi="Arial" w:cs="Arial"/>
          <w:color w:val="000000"/>
          <w:sz w:val="24"/>
          <w:szCs w:val="24"/>
        </w:rPr>
        <w:t>May 18, 2020 to discuss suggestions and best practices and decide on a contingency plan for hosting a P</w:t>
      </w:r>
      <w:r w:rsidR="00972F01">
        <w:rPr>
          <w:rFonts w:ascii="Arial" w:hAnsi="Arial" w:cs="Arial"/>
          <w:color w:val="000000"/>
          <w:sz w:val="24"/>
          <w:szCs w:val="24"/>
        </w:rPr>
        <w:t xml:space="preserve">rofessional </w:t>
      </w:r>
      <w:r w:rsidRPr="007A48FB">
        <w:rPr>
          <w:rFonts w:ascii="Arial" w:hAnsi="Arial" w:cs="Arial"/>
          <w:color w:val="000000"/>
          <w:sz w:val="24"/>
          <w:szCs w:val="24"/>
        </w:rPr>
        <w:t>Q</w:t>
      </w:r>
      <w:r w:rsidR="00972F01">
        <w:rPr>
          <w:rFonts w:ascii="Arial" w:hAnsi="Arial" w:cs="Arial"/>
          <w:color w:val="000000"/>
          <w:sz w:val="24"/>
          <w:szCs w:val="24"/>
        </w:rPr>
        <w:t>ualifying Course</w:t>
      </w:r>
      <w:r w:rsidRPr="007A48FB">
        <w:rPr>
          <w:rFonts w:ascii="Arial" w:hAnsi="Arial" w:cs="Arial"/>
          <w:color w:val="000000"/>
          <w:sz w:val="24"/>
          <w:szCs w:val="24"/>
        </w:rPr>
        <w:t xml:space="preserve"> </w:t>
      </w:r>
      <w:r w:rsidR="00972F01">
        <w:rPr>
          <w:rFonts w:ascii="Arial" w:hAnsi="Arial" w:cs="Arial"/>
          <w:color w:val="000000"/>
          <w:sz w:val="24"/>
          <w:szCs w:val="24"/>
        </w:rPr>
        <w:t xml:space="preserve">(PQC) </w:t>
      </w:r>
      <w:r w:rsidRPr="007A48FB">
        <w:rPr>
          <w:rFonts w:ascii="Arial" w:hAnsi="Arial" w:cs="Arial"/>
          <w:color w:val="000000"/>
          <w:sz w:val="24"/>
          <w:szCs w:val="24"/>
        </w:rPr>
        <w:t>and P</w:t>
      </w:r>
      <w:r w:rsidR="00972F01">
        <w:rPr>
          <w:rFonts w:ascii="Arial" w:hAnsi="Arial" w:cs="Arial"/>
          <w:color w:val="000000"/>
          <w:sz w:val="24"/>
          <w:szCs w:val="24"/>
        </w:rPr>
        <w:t xml:space="preserve">rofessional </w:t>
      </w:r>
      <w:r w:rsidRPr="007A48FB">
        <w:rPr>
          <w:rFonts w:ascii="Arial" w:hAnsi="Arial" w:cs="Arial"/>
          <w:color w:val="000000"/>
          <w:sz w:val="24"/>
          <w:szCs w:val="24"/>
        </w:rPr>
        <w:t>R</w:t>
      </w:r>
      <w:r w:rsidR="00972F01">
        <w:rPr>
          <w:rFonts w:ascii="Arial" w:hAnsi="Arial" w:cs="Arial"/>
          <w:color w:val="000000"/>
          <w:sz w:val="24"/>
          <w:szCs w:val="24"/>
        </w:rPr>
        <w:t xml:space="preserve">enewal </w:t>
      </w:r>
      <w:r w:rsidRPr="007A48FB">
        <w:rPr>
          <w:rFonts w:ascii="Arial" w:hAnsi="Arial" w:cs="Arial"/>
          <w:color w:val="000000"/>
          <w:sz w:val="24"/>
          <w:szCs w:val="24"/>
        </w:rPr>
        <w:t>C</w:t>
      </w:r>
      <w:r w:rsidR="00972F01">
        <w:rPr>
          <w:rFonts w:ascii="Arial" w:hAnsi="Arial" w:cs="Arial"/>
          <w:color w:val="000000"/>
          <w:sz w:val="24"/>
          <w:szCs w:val="24"/>
        </w:rPr>
        <w:t>ourse (PRC)</w:t>
      </w:r>
      <w:r w:rsidRPr="007A48FB">
        <w:rPr>
          <w:rFonts w:ascii="Arial" w:hAnsi="Arial" w:cs="Arial"/>
          <w:color w:val="000000"/>
          <w:sz w:val="24"/>
          <w:szCs w:val="24"/>
        </w:rPr>
        <w:t xml:space="preserve"> in conjunction with the 2020 N</w:t>
      </w:r>
      <w:r w:rsidR="00972F01">
        <w:rPr>
          <w:rFonts w:ascii="Arial" w:hAnsi="Arial" w:cs="Arial"/>
          <w:color w:val="000000"/>
          <w:sz w:val="24"/>
          <w:szCs w:val="24"/>
        </w:rPr>
        <w:t>ational Training Conference (N</w:t>
      </w:r>
      <w:r w:rsidRPr="007A48FB">
        <w:rPr>
          <w:rFonts w:ascii="Arial" w:hAnsi="Arial" w:cs="Arial"/>
          <w:color w:val="000000"/>
          <w:sz w:val="24"/>
          <w:szCs w:val="24"/>
        </w:rPr>
        <w:t>TC</w:t>
      </w:r>
      <w:r w:rsidR="00972F01">
        <w:rPr>
          <w:rFonts w:ascii="Arial" w:hAnsi="Arial" w:cs="Arial"/>
          <w:color w:val="000000"/>
          <w:sz w:val="24"/>
          <w:szCs w:val="24"/>
        </w:rPr>
        <w:t>)</w:t>
      </w:r>
      <w:r w:rsidRPr="007A48FB">
        <w:rPr>
          <w:rFonts w:ascii="Arial" w:hAnsi="Arial" w:cs="Arial"/>
          <w:color w:val="000000"/>
          <w:sz w:val="24"/>
          <w:szCs w:val="24"/>
        </w:rPr>
        <w:t xml:space="preserve"> should the conference be held virtually</w:t>
      </w:r>
      <w:r w:rsidRPr="007A48FB">
        <w:rPr>
          <w:rFonts w:ascii="Arial" w:hAnsi="Arial" w:cs="Arial"/>
          <w:bCs/>
          <w:sz w:val="24"/>
          <w:szCs w:val="24"/>
        </w:rPr>
        <w:t xml:space="preserve">.  </w:t>
      </w:r>
    </w:p>
    <w:p w14:paraId="164559F9" w14:textId="7D9973FA" w:rsidR="007A48FB" w:rsidRDefault="007A48F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2AE84CE3" w14:textId="460DB51F" w:rsidR="00A657B2" w:rsidRDefault="00972F01" w:rsidP="00972F01">
      <w:pPr>
        <w:pBdr>
          <w:top w:val="single" w:sz="6" w:space="0" w:color="FFFFFF"/>
          <w:left w:val="single" w:sz="6" w:space="0" w:color="FFFFFF"/>
          <w:bottom w:val="single" w:sz="6" w:space="0" w:color="FFFFFF"/>
          <w:right w:val="single" w:sz="6" w:space="0" w:color="FFFFFF"/>
        </w:pBdr>
        <w:spacing w:after="16" w:line="240" w:lineRule="auto"/>
        <w:rPr>
          <w:rFonts w:ascii="Arial" w:eastAsiaTheme="minorHAnsi" w:hAnsi="Arial" w:cs="Arial"/>
          <w:sz w:val="24"/>
          <w:szCs w:val="24"/>
        </w:rPr>
      </w:pPr>
      <w:r>
        <w:rPr>
          <w:rFonts w:ascii="Arial" w:hAnsi="Arial" w:cs="Arial"/>
          <w:bCs/>
          <w:sz w:val="24"/>
          <w:szCs w:val="24"/>
        </w:rPr>
        <w:t>It was moved to approve the electronic and administrative changes in the PQC and PRC as outlined by the PDC in its report.  The motion was adopted by a vote of 9 Yes, 0 No.</w:t>
      </w:r>
    </w:p>
    <w:p w14:paraId="1E089CB3" w14:textId="4B704C5A" w:rsidR="008C6CB1" w:rsidRDefault="008C6CB1" w:rsidP="002B29CF">
      <w:pPr>
        <w:spacing w:after="0" w:line="257" w:lineRule="auto"/>
        <w:rPr>
          <w:rFonts w:ascii="Arial" w:eastAsiaTheme="minorHAnsi" w:hAnsi="Arial" w:cs="Arial"/>
          <w:sz w:val="24"/>
          <w:szCs w:val="24"/>
        </w:rPr>
      </w:pPr>
    </w:p>
    <w:p w14:paraId="2E2E03EB" w14:textId="4D6082F6" w:rsidR="008C6CB1" w:rsidRDefault="008C6CB1" w:rsidP="002B29CF">
      <w:pPr>
        <w:spacing w:after="0" w:line="257" w:lineRule="auto"/>
        <w:rPr>
          <w:rFonts w:ascii="Arial" w:eastAsiaTheme="minorHAnsi" w:hAnsi="Arial" w:cs="Arial"/>
          <w:b/>
          <w:bCs/>
          <w:sz w:val="24"/>
          <w:szCs w:val="24"/>
        </w:rPr>
      </w:pPr>
      <w:r w:rsidRPr="008C6CB1">
        <w:rPr>
          <w:rFonts w:ascii="Arial" w:eastAsiaTheme="minorHAnsi" w:hAnsi="Arial" w:cs="Arial"/>
          <w:b/>
          <w:bCs/>
          <w:sz w:val="24"/>
          <w:szCs w:val="24"/>
        </w:rPr>
        <w:t>Announcements:</w:t>
      </w:r>
    </w:p>
    <w:p w14:paraId="0A8CEC57" w14:textId="2674660E" w:rsidR="00765457" w:rsidRPr="00765457" w:rsidRDefault="00765457" w:rsidP="002B29CF">
      <w:pPr>
        <w:spacing w:after="0" w:line="257" w:lineRule="auto"/>
        <w:rPr>
          <w:rFonts w:ascii="Arial" w:eastAsiaTheme="minorHAnsi" w:hAnsi="Arial" w:cs="Arial"/>
          <w:sz w:val="24"/>
          <w:szCs w:val="24"/>
        </w:rPr>
      </w:pPr>
      <w:r w:rsidRPr="00765457">
        <w:rPr>
          <w:rFonts w:ascii="Arial" w:eastAsiaTheme="minorHAnsi" w:hAnsi="Arial" w:cs="Arial"/>
          <w:sz w:val="24"/>
          <w:szCs w:val="24"/>
        </w:rPr>
        <w:t>The next Town Hall meeting will be on Tuesday, June 30, 2020, and the topic will be on the virtual NAP Training Conference.</w:t>
      </w:r>
    </w:p>
    <w:p w14:paraId="673C5F3B" w14:textId="1F8506BF" w:rsidR="003C1F25" w:rsidRDefault="008C6CB1" w:rsidP="008C6CB1">
      <w:pPr>
        <w:spacing w:after="0" w:line="257" w:lineRule="auto"/>
        <w:rPr>
          <w:rFonts w:ascii="Arial" w:eastAsiaTheme="minorHAnsi" w:hAnsi="Arial" w:cs="Arial"/>
          <w:sz w:val="24"/>
          <w:szCs w:val="24"/>
        </w:rPr>
      </w:pPr>
      <w:r>
        <w:rPr>
          <w:rFonts w:ascii="Arial" w:eastAsiaTheme="minorHAnsi" w:hAnsi="Arial" w:cs="Arial"/>
          <w:sz w:val="24"/>
          <w:szCs w:val="24"/>
        </w:rPr>
        <w:t xml:space="preserve">The next regular meeting of the NAP Board of Directors will be </w:t>
      </w:r>
      <w:r w:rsidR="00765457">
        <w:rPr>
          <w:rFonts w:ascii="Arial" w:eastAsiaTheme="minorHAnsi" w:hAnsi="Arial" w:cs="Arial"/>
          <w:sz w:val="24"/>
          <w:szCs w:val="24"/>
        </w:rPr>
        <w:t>July 14</w:t>
      </w:r>
      <w:r>
        <w:rPr>
          <w:rFonts w:ascii="Arial" w:eastAsiaTheme="minorHAnsi" w:hAnsi="Arial" w:cs="Arial"/>
          <w:sz w:val="24"/>
          <w:szCs w:val="24"/>
        </w:rPr>
        <w:t xml:space="preserve">, 2020 </w:t>
      </w:r>
      <w:r w:rsidR="00765457">
        <w:rPr>
          <w:rFonts w:ascii="Arial" w:eastAsiaTheme="minorHAnsi" w:hAnsi="Arial" w:cs="Arial"/>
          <w:sz w:val="24"/>
          <w:szCs w:val="24"/>
        </w:rPr>
        <w:t>via AdobeConnect.com.</w:t>
      </w:r>
    </w:p>
    <w:p w14:paraId="7FFCDBE2" w14:textId="77777777" w:rsidR="008C6CB1" w:rsidRPr="003C1F25" w:rsidRDefault="008C6CB1" w:rsidP="008C6CB1">
      <w:pPr>
        <w:spacing w:after="0" w:line="257" w:lineRule="auto"/>
        <w:rPr>
          <w:rFonts w:ascii="Arial" w:eastAsiaTheme="minorHAnsi" w:hAnsi="Arial" w:cs="Arial"/>
        </w:rPr>
      </w:pPr>
    </w:p>
    <w:p w14:paraId="0915031E" w14:textId="391D7404" w:rsidR="00356953" w:rsidRPr="00356953" w:rsidRDefault="00356953" w:rsidP="00B2645A">
      <w:pPr>
        <w:spacing w:after="0"/>
        <w:rPr>
          <w:rFonts w:ascii="Arial" w:hAnsi="Arial" w:cs="Arial"/>
          <w:b/>
          <w:sz w:val="24"/>
          <w:szCs w:val="24"/>
        </w:rPr>
      </w:pPr>
      <w:r>
        <w:rPr>
          <w:rFonts w:ascii="Arial" w:hAnsi="Arial" w:cs="Arial"/>
          <w:b/>
          <w:sz w:val="24"/>
          <w:szCs w:val="24"/>
        </w:rPr>
        <w:t>Adjournment</w:t>
      </w:r>
      <w:r w:rsidRPr="00356953">
        <w:rPr>
          <w:rFonts w:ascii="Arial" w:hAnsi="Arial" w:cs="Arial"/>
          <w:b/>
          <w:sz w:val="24"/>
          <w:szCs w:val="24"/>
        </w:rPr>
        <w:t>:</w:t>
      </w:r>
    </w:p>
    <w:p w14:paraId="08D14788" w14:textId="418E751D" w:rsidR="00356953" w:rsidRDefault="0017262F" w:rsidP="00B2645A">
      <w:pPr>
        <w:spacing w:after="0"/>
        <w:rPr>
          <w:rFonts w:ascii="Arial" w:hAnsi="Arial" w:cs="Arial"/>
          <w:sz w:val="24"/>
          <w:szCs w:val="24"/>
        </w:rPr>
      </w:pPr>
      <w:r>
        <w:rPr>
          <w:rFonts w:ascii="Arial" w:hAnsi="Arial" w:cs="Arial"/>
          <w:sz w:val="24"/>
          <w:szCs w:val="24"/>
        </w:rPr>
        <w:t>The meeting adjourned</w:t>
      </w:r>
      <w:r w:rsidR="00356953">
        <w:rPr>
          <w:rFonts w:ascii="Arial" w:hAnsi="Arial" w:cs="Arial"/>
          <w:sz w:val="24"/>
          <w:szCs w:val="24"/>
        </w:rPr>
        <w:t xml:space="preserve"> at </w:t>
      </w:r>
      <w:r w:rsidR="0083790F">
        <w:rPr>
          <w:rFonts w:ascii="Arial" w:hAnsi="Arial" w:cs="Arial"/>
          <w:sz w:val="24"/>
          <w:szCs w:val="24"/>
        </w:rPr>
        <w:t>8:</w:t>
      </w:r>
      <w:r w:rsidR="00765457">
        <w:rPr>
          <w:rFonts w:ascii="Arial" w:hAnsi="Arial" w:cs="Arial"/>
          <w:sz w:val="24"/>
          <w:szCs w:val="24"/>
        </w:rPr>
        <w:t>18</w:t>
      </w:r>
      <w:r w:rsidR="00356953">
        <w:rPr>
          <w:rFonts w:ascii="Arial" w:hAnsi="Arial" w:cs="Arial"/>
          <w:sz w:val="24"/>
          <w:szCs w:val="24"/>
        </w:rPr>
        <w:t xml:space="preserve"> </w:t>
      </w:r>
      <w:r w:rsidR="00765457">
        <w:rPr>
          <w:rFonts w:ascii="Arial" w:hAnsi="Arial" w:cs="Arial"/>
          <w:sz w:val="24"/>
          <w:szCs w:val="24"/>
        </w:rPr>
        <w:t>CD</w:t>
      </w:r>
      <w:r w:rsidR="00356953">
        <w:rPr>
          <w:rFonts w:ascii="Arial" w:hAnsi="Arial" w:cs="Arial"/>
          <w:sz w:val="24"/>
          <w:szCs w:val="24"/>
        </w:rPr>
        <w:t>T</w:t>
      </w:r>
      <w:r>
        <w:rPr>
          <w:rFonts w:ascii="Arial" w:hAnsi="Arial" w:cs="Arial"/>
          <w:sz w:val="24"/>
          <w:szCs w:val="24"/>
        </w:rPr>
        <w:t>.</w:t>
      </w:r>
    </w:p>
    <w:p w14:paraId="00DC6E73" w14:textId="2385D2E6" w:rsidR="003C1F25" w:rsidRDefault="003C1F25" w:rsidP="00B2645A">
      <w:pPr>
        <w:spacing w:after="0"/>
        <w:rPr>
          <w:rFonts w:ascii="Arial" w:hAnsi="Arial" w:cs="Arial"/>
          <w:sz w:val="24"/>
          <w:szCs w:val="24"/>
        </w:rPr>
      </w:pPr>
    </w:p>
    <w:p w14:paraId="5FF87FF8" w14:textId="77777777" w:rsidR="003C1F25" w:rsidRDefault="003C1F25" w:rsidP="00B2645A">
      <w:pPr>
        <w:spacing w:after="0"/>
        <w:rPr>
          <w:rFonts w:ascii="Arial" w:hAnsi="Arial" w:cs="Arial"/>
          <w:sz w:val="24"/>
          <w:szCs w:val="24"/>
        </w:rPr>
      </w:pPr>
    </w:p>
    <w:p w14:paraId="11519626" w14:textId="367A3617" w:rsidR="00B2645A" w:rsidRDefault="00B2645A" w:rsidP="00B2645A">
      <w:pPr>
        <w:spacing w:after="0"/>
        <w:rPr>
          <w:rFonts w:ascii="Arial" w:hAnsi="Arial" w:cs="Arial"/>
          <w:b/>
          <w:sz w:val="24"/>
          <w:szCs w:val="24"/>
        </w:rPr>
      </w:pPr>
    </w:p>
    <w:p w14:paraId="0979E3E7" w14:textId="77777777" w:rsidR="0039588A" w:rsidRDefault="0039588A" w:rsidP="00B2645A">
      <w:pPr>
        <w:spacing w:after="0"/>
        <w:rPr>
          <w:rFonts w:ascii="Arial" w:hAnsi="Arial" w:cs="Arial"/>
          <w:b/>
          <w:sz w:val="24"/>
          <w:szCs w:val="24"/>
        </w:rPr>
      </w:pPr>
    </w:p>
    <w:p w14:paraId="3461D208"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 xml:space="preserve">____________________________  </w:t>
      </w:r>
    </w:p>
    <w:p w14:paraId="27C35493"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Kevin Connelly, PRP</w:t>
      </w:r>
    </w:p>
    <w:p w14:paraId="0B9052D0" w14:textId="1A7DEACA" w:rsid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NAP Secretary</w:t>
      </w:r>
    </w:p>
    <w:p w14:paraId="6BA51096" w14:textId="77777777" w:rsidR="0039588A" w:rsidRPr="00BE2EF1" w:rsidRDefault="0039588A" w:rsidP="00BE2EF1">
      <w:pPr>
        <w:widowControl w:val="0"/>
        <w:tabs>
          <w:tab w:val="left" w:pos="5181"/>
        </w:tabs>
        <w:spacing w:before="7" w:after="0" w:line="240" w:lineRule="auto"/>
        <w:rPr>
          <w:rFonts w:ascii="Arial" w:eastAsia="Arial" w:hAnsi="Arial" w:cs="Arial"/>
          <w:sz w:val="24"/>
          <w:szCs w:val="24"/>
        </w:rPr>
      </w:pPr>
    </w:p>
    <w:p w14:paraId="3AC5AD03"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p>
    <w:p w14:paraId="4C8B0F73"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_______________________________</w:t>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t>_________________________________</w:t>
      </w:r>
    </w:p>
    <w:p w14:paraId="0DDC93EF"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 xml:space="preserve"> Chair Larry Martin,</w:t>
      </w:r>
      <w:r w:rsidRPr="00BE2EF1">
        <w:rPr>
          <w:rFonts w:ascii="Arial" w:eastAsia="Arial" w:hAnsi="Arial" w:cs="Arial"/>
          <w:spacing w:val="-5"/>
          <w:sz w:val="24"/>
          <w:szCs w:val="24"/>
        </w:rPr>
        <w:t xml:space="preserve"> </w:t>
      </w:r>
      <w:r w:rsidRPr="00BE2EF1">
        <w:rPr>
          <w:rFonts w:ascii="Arial" w:eastAsia="Arial" w:hAnsi="Arial" w:cs="Arial"/>
          <w:sz w:val="24"/>
          <w:szCs w:val="24"/>
        </w:rPr>
        <w:t>PRP                                                       Date Approved</w:t>
      </w:r>
    </w:p>
    <w:p w14:paraId="6223F38A" w14:textId="77777777" w:rsidR="00BE2EF1" w:rsidRPr="00BE2EF1" w:rsidRDefault="00BE2EF1" w:rsidP="00BE2EF1">
      <w:pPr>
        <w:spacing w:before="2" w:line="259" w:lineRule="auto"/>
        <w:rPr>
          <w:rFonts w:ascii="Arial" w:eastAsia="Arial" w:hAnsi="Arial" w:cs="Arial"/>
          <w:sz w:val="24"/>
          <w:szCs w:val="24"/>
        </w:rPr>
      </w:pPr>
      <w:r w:rsidRPr="00BE2EF1">
        <w:rPr>
          <w:rFonts w:ascii="Arial" w:eastAsia="Arial" w:hAnsi="Arial" w:cs="Arial"/>
          <w:sz w:val="24"/>
          <w:szCs w:val="24"/>
        </w:rPr>
        <w:t xml:space="preserve">        </w:t>
      </w:r>
    </w:p>
    <w:p w14:paraId="1842EC6C"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________________________________________________________________</w:t>
      </w:r>
    </w:p>
    <w:p w14:paraId="5A74A54D" w14:textId="4498A41F" w:rsidR="00BE2EF1" w:rsidRPr="00BE2EF1" w:rsidRDefault="0083790F" w:rsidP="0083790F">
      <w:pPr>
        <w:widowControl w:val="0"/>
        <w:tabs>
          <w:tab w:val="left" w:pos="5181"/>
        </w:tabs>
        <w:spacing w:before="7" w:after="0" w:line="240" w:lineRule="auto"/>
        <w:rPr>
          <w:rFonts w:ascii="Arial" w:eastAsia="Arial" w:hAnsi="Arial" w:cs="Arial"/>
          <w:sz w:val="24"/>
          <w:szCs w:val="24"/>
        </w:rPr>
      </w:pPr>
      <w:r>
        <w:rPr>
          <w:rFonts w:ascii="Arial" w:eastAsia="Arial" w:hAnsi="Arial" w:cs="Arial"/>
          <w:sz w:val="24"/>
          <w:szCs w:val="24"/>
        </w:rPr>
        <w:t xml:space="preserve"> Adam Hathaway</w:t>
      </w:r>
      <w:r w:rsidR="00BE2EF1" w:rsidRPr="00BE2EF1">
        <w:rPr>
          <w:rFonts w:ascii="Arial" w:eastAsia="Arial" w:hAnsi="Arial" w:cs="Arial"/>
          <w:sz w:val="24"/>
          <w:szCs w:val="24"/>
        </w:rPr>
        <w:t>, PRP</w:t>
      </w:r>
      <w:r w:rsidR="00BE2EF1" w:rsidRPr="00BE2EF1">
        <w:rPr>
          <w:rFonts w:ascii="Arial" w:eastAsia="Arial" w:hAnsi="Arial" w:cs="Arial"/>
          <w:sz w:val="24"/>
          <w:szCs w:val="24"/>
        </w:rPr>
        <w:tab/>
        <w:t xml:space="preserve">                 Date</w:t>
      </w:r>
      <w:r w:rsidR="00BE2EF1" w:rsidRPr="00BE2EF1">
        <w:rPr>
          <w:rFonts w:ascii="Arial" w:eastAsia="Arial" w:hAnsi="Arial" w:cs="Arial"/>
          <w:spacing w:val="-9"/>
          <w:sz w:val="24"/>
          <w:szCs w:val="24"/>
        </w:rPr>
        <w:t xml:space="preserve"> </w:t>
      </w:r>
      <w:r w:rsidR="00BE2EF1" w:rsidRPr="00BE2EF1">
        <w:rPr>
          <w:rFonts w:ascii="Arial" w:eastAsia="Arial" w:hAnsi="Arial" w:cs="Arial"/>
          <w:sz w:val="24"/>
          <w:szCs w:val="24"/>
        </w:rPr>
        <w:t>Approved</w:t>
      </w:r>
    </w:p>
    <w:p w14:paraId="47F67268" w14:textId="77777777" w:rsidR="00BE2EF1" w:rsidRPr="00BE2EF1" w:rsidRDefault="00BE2EF1" w:rsidP="00BE2EF1">
      <w:pPr>
        <w:spacing w:before="5" w:line="259" w:lineRule="auto"/>
        <w:rPr>
          <w:rFonts w:ascii="Arial" w:eastAsia="Arial" w:hAnsi="Arial" w:cs="Arial"/>
          <w:sz w:val="24"/>
          <w:szCs w:val="24"/>
        </w:rPr>
      </w:pPr>
    </w:p>
    <w:p w14:paraId="548FEE26" w14:textId="77777777" w:rsidR="00BE2EF1" w:rsidRPr="00BE2EF1" w:rsidRDefault="00BE2EF1" w:rsidP="00BE2EF1">
      <w:pPr>
        <w:spacing w:before="5" w:line="259" w:lineRule="auto"/>
        <w:rPr>
          <w:rFonts w:ascii="Arial" w:eastAsiaTheme="minorHAnsi" w:hAnsi="Arial" w:cs="Arial"/>
          <w:sz w:val="24"/>
          <w:szCs w:val="24"/>
        </w:rPr>
      </w:pPr>
      <w:r w:rsidRPr="00BE2EF1">
        <w:rPr>
          <w:rFonts w:ascii="Arial" w:eastAsiaTheme="minorHAnsi" w:hAnsi="Arial" w:cs="Arial"/>
          <w:sz w:val="24"/>
          <w:szCs w:val="24"/>
        </w:rPr>
        <w:t>_________________________________________________________________</w:t>
      </w:r>
    </w:p>
    <w:p w14:paraId="5C7D3B33" w14:textId="5C88BA88" w:rsidR="003C1F25" w:rsidRDefault="00BE2EF1" w:rsidP="00B20D8C">
      <w:pPr>
        <w:widowControl w:val="0"/>
        <w:tabs>
          <w:tab w:val="left" w:pos="5181"/>
        </w:tabs>
        <w:spacing w:before="7" w:after="0" w:line="240" w:lineRule="auto"/>
        <w:rPr>
          <w:rFonts w:ascii="Arial" w:hAnsi="Arial" w:cs="Arial"/>
          <w:b/>
          <w:sz w:val="24"/>
          <w:szCs w:val="24"/>
        </w:rPr>
      </w:pPr>
      <w:r w:rsidRPr="00BE2EF1">
        <w:rPr>
          <w:rFonts w:ascii="Arial" w:eastAsia="Arial" w:hAnsi="Arial" w:cs="Arial"/>
          <w:sz w:val="24"/>
          <w:szCs w:val="24"/>
        </w:rPr>
        <w:t>Joyce Brown Watkins,</w:t>
      </w:r>
      <w:r w:rsidRPr="00BE2EF1">
        <w:rPr>
          <w:rFonts w:ascii="Arial" w:eastAsia="Arial" w:hAnsi="Arial" w:cs="Arial"/>
          <w:spacing w:val="-3"/>
          <w:sz w:val="24"/>
          <w:szCs w:val="24"/>
        </w:rPr>
        <w:t xml:space="preserve"> </w:t>
      </w:r>
      <w:r w:rsidRPr="00BE2EF1">
        <w:rPr>
          <w:rFonts w:ascii="Arial" w:eastAsia="Arial" w:hAnsi="Arial" w:cs="Arial"/>
          <w:sz w:val="24"/>
          <w:szCs w:val="24"/>
        </w:rPr>
        <w:t>PRP</w:t>
      </w:r>
      <w:r w:rsidRPr="00BE2EF1">
        <w:rPr>
          <w:rFonts w:ascii="Arial" w:eastAsia="Arial" w:hAnsi="Arial" w:cs="Arial"/>
          <w:sz w:val="24"/>
          <w:szCs w:val="24"/>
        </w:rPr>
        <w:tab/>
        <w:t xml:space="preserve">                 Date Approved</w:t>
      </w:r>
      <w:r w:rsidR="0017262F">
        <w:rPr>
          <w:rFonts w:ascii="Arial" w:hAnsi="Arial" w:cs="Arial"/>
          <w:b/>
          <w:sz w:val="24"/>
          <w:szCs w:val="24"/>
        </w:rPr>
        <w:tab/>
      </w:r>
    </w:p>
    <w:p w14:paraId="15A14F9F" w14:textId="68785522" w:rsidR="003C1F25" w:rsidRDefault="003C1F25" w:rsidP="0017262F">
      <w:pPr>
        <w:widowControl w:val="0"/>
        <w:tabs>
          <w:tab w:val="left" w:pos="5181"/>
        </w:tabs>
        <w:spacing w:before="7" w:after="0" w:line="240" w:lineRule="auto"/>
        <w:ind w:left="140"/>
        <w:rPr>
          <w:rFonts w:ascii="Arial" w:hAnsi="Arial" w:cs="Arial"/>
          <w:b/>
          <w:sz w:val="24"/>
          <w:szCs w:val="24"/>
        </w:rPr>
      </w:pPr>
    </w:p>
    <w:p w14:paraId="6B66F967" w14:textId="687ACE84" w:rsidR="003C1F25" w:rsidRDefault="003C1F25" w:rsidP="0017262F">
      <w:pPr>
        <w:widowControl w:val="0"/>
        <w:tabs>
          <w:tab w:val="left" w:pos="5181"/>
        </w:tabs>
        <w:spacing w:before="7" w:after="0" w:line="240" w:lineRule="auto"/>
        <w:ind w:left="140"/>
        <w:rPr>
          <w:rFonts w:ascii="Arial" w:hAnsi="Arial" w:cs="Arial"/>
          <w:b/>
          <w:sz w:val="24"/>
          <w:szCs w:val="24"/>
        </w:rPr>
      </w:pPr>
    </w:p>
    <w:p w14:paraId="4A517F96" w14:textId="6FC7671C" w:rsidR="003C1F25" w:rsidRDefault="003C1F25" w:rsidP="0017262F">
      <w:pPr>
        <w:widowControl w:val="0"/>
        <w:tabs>
          <w:tab w:val="left" w:pos="5181"/>
        </w:tabs>
        <w:spacing w:before="7" w:after="0" w:line="240" w:lineRule="auto"/>
        <w:ind w:left="140"/>
        <w:rPr>
          <w:rFonts w:ascii="Arial" w:hAnsi="Arial" w:cs="Arial"/>
          <w:b/>
          <w:sz w:val="24"/>
          <w:szCs w:val="24"/>
        </w:rPr>
      </w:pPr>
    </w:p>
    <w:p w14:paraId="4FCB9DF9" w14:textId="51783C96" w:rsidR="00765457" w:rsidRPr="00765457" w:rsidRDefault="00765457" w:rsidP="00765457">
      <w:pPr>
        <w:rPr>
          <w:rFonts w:ascii="Arial" w:hAnsi="Arial" w:cs="Arial"/>
          <w:sz w:val="24"/>
          <w:szCs w:val="24"/>
        </w:rPr>
      </w:pPr>
    </w:p>
    <w:p w14:paraId="0CB92C40" w14:textId="36E339FD" w:rsidR="00765457" w:rsidRPr="00765457" w:rsidRDefault="00765457" w:rsidP="00765457">
      <w:pPr>
        <w:rPr>
          <w:rFonts w:ascii="Arial" w:hAnsi="Arial" w:cs="Arial"/>
          <w:sz w:val="24"/>
          <w:szCs w:val="24"/>
        </w:rPr>
      </w:pPr>
    </w:p>
    <w:p w14:paraId="4634753A" w14:textId="65821580" w:rsidR="00765457" w:rsidRPr="00765457" w:rsidRDefault="00765457" w:rsidP="00765457">
      <w:pPr>
        <w:rPr>
          <w:rFonts w:ascii="Arial" w:hAnsi="Arial" w:cs="Arial"/>
          <w:sz w:val="24"/>
          <w:szCs w:val="24"/>
        </w:rPr>
      </w:pPr>
    </w:p>
    <w:p w14:paraId="4A7FAAC3" w14:textId="3C605738" w:rsidR="00765457" w:rsidRDefault="00765457" w:rsidP="00765457">
      <w:pPr>
        <w:tabs>
          <w:tab w:val="left" w:pos="4110"/>
        </w:tabs>
        <w:rPr>
          <w:rFonts w:ascii="Arial" w:hAnsi="Arial" w:cs="Arial"/>
          <w:sz w:val="24"/>
          <w:szCs w:val="24"/>
        </w:rPr>
      </w:pPr>
      <w:r>
        <w:rPr>
          <w:rFonts w:ascii="Arial" w:hAnsi="Arial" w:cs="Arial"/>
          <w:sz w:val="24"/>
          <w:szCs w:val="24"/>
        </w:rPr>
        <w:tab/>
      </w:r>
    </w:p>
    <w:p w14:paraId="56FEDAD5" w14:textId="0A1DEEE8" w:rsidR="007A7A31" w:rsidRPr="007A7A31" w:rsidRDefault="007A7A31" w:rsidP="007A7A31">
      <w:pPr>
        <w:rPr>
          <w:rFonts w:ascii="Arial" w:hAnsi="Arial" w:cs="Arial"/>
          <w:sz w:val="24"/>
          <w:szCs w:val="24"/>
        </w:rPr>
      </w:pPr>
    </w:p>
    <w:p w14:paraId="3962DF5F" w14:textId="212015FB" w:rsidR="007A7A31" w:rsidRDefault="007A7A31" w:rsidP="007A7A31">
      <w:pPr>
        <w:rPr>
          <w:rFonts w:ascii="Arial" w:hAnsi="Arial" w:cs="Arial"/>
          <w:sz w:val="24"/>
          <w:szCs w:val="24"/>
        </w:rPr>
      </w:pPr>
    </w:p>
    <w:p w14:paraId="66F8092F" w14:textId="54854975" w:rsidR="007A7A31" w:rsidRPr="007A7A31" w:rsidRDefault="007A7A31" w:rsidP="007A7A31">
      <w:pPr>
        <w:tabs>
          <w:tab w:val="left" w:pos="6300"/>
        </w:tabs>
        <w:rPr>
          <w:rFonts w:ascii="Arial" w:hAnsi="Arial" w:cs="Arial"/>
          <w:sz w:val="24"/>
          <w:szCs w:val="24"/>
        </w:rPr>
      </w:pPr>
      <w:r>
        <w:rPr>
          <w:rFonts w:ascii="Arial" w:hAnsi="Arial" w:cs="Arial"/>
          <w:sz w:val="24"/>
          <w:szCs w:val="24"/>
        </w:rPr>
        <w:tab/>
      </w:r>
    </w:p>
    <w:sectPr w:rsidR="007A7A31" w:rsidRPr="007A7A31" w:rsidSect="0039588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0E8C" w14:textId="77777777" w:rsidR="002E340C" w:rsidRDefault="002E340C" w:rsidP="00301A88">
      <w:pPr>
        <w:spacing w:after="0" w:line="240" w:lineRule="auto"/>
      </w:pPr>
      <w:r>
        <w:separator/>
      </w:r>
    </w:p>
  </w:endnote>
  <w:endnote w:type="continuationSeparator" w:id="0">
    <w:p w14:paraId="3F946598" w14:textId="77777777" w:rsidR="002E340C" w:rsidRDefault="002E340C" w:rsidP="0030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2839" w14:textId="13F8C3AF" w:rsidR="00301A88" w:rsidRDefault="00301A88">
    <w:pPr>
      <w:pStyle w:val="Footer"/>
    </w:pPr>
    <w:r>
      <w:t xml:space="preserve">NAP Board of Directors Minutes of Special Meeting of </w:t>
    </w:r>
    <w:r w:rsidR="00765457">
      <w:t>6-28-</w:t>
    </w:r>
    <w:r w:rsidR="00D55B4F">
      <w:t>2020</w:t>
    </w:r>
    <w:r>
      <w:t xml:space="preserve"> </w:t>
    </w:r>
    <w:r w:rsidR="00765457">
      <w:t xml:space="preserve">– </w:t>
    </w:r>
    <w:r w:rsidR="007A7A31">
      <w:t>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3D6A2" w14:textId="77777777" w:rsidR="002E340C" w:rsidRDefault="002E340C" w:rsidP="00301A88">
      <w:pPr>
        <w:spacing w:after="0" w:line="240" w:lineRule="auto"/>
      </w:pPr>
      <w:r>
        <w:separator/>
      </w:r>
    </w:p>
  </w:footnote>
  <w:footnote w:type="continuationSeparator" w:id="0">
    <w:p w14:paraId="1A457434" w14:textId="77777777" w:rsidR="002E340C" w:rsidRDefault="002E340C" w:rsidP="00301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5E88" w14:textId="481B5B44" w:rsidR="0017262F" w:rsidRDefault="0017262F" w:rsidP="00E35BCB">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815"/>
    <w:multiLevelType w:val="hybridMultilevel"/>
    <w:tmpl w:val="DEDE6658"/>
    <w:lvl w:ilvl="0" w:tplc="5C545B6E">
      <w:start w:val="1"/>
      <w:numFmt w:val="decimal"/>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014B"/>
    <w:multiLevelType w:val="hybridMultilevel"/>
    <w:tmpl w:val="E1EE1F78"/>
    <w:lvl w:ilvl="0" w:tplc="062E7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71136"/>
    <w:multiLevelType w:val="hybridMultilevel"/>
    <w:tmpl w:val="3C2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F4547"/>
    <w:multiLevelType w:val="hybridMultilevel"/>
    <w:tmpl w:val="42DC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71EE"/>
    <w:multiLevelType w:val="hybridMultilevel"/>
    <w:tmpl w:val="0A524DF4"/>
    <w:lvl w:ilvl="0" w:tplc="6ECE51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8711E"/>
    <w:multiLevelType w:val="hybridMultilevel"/>
    <w:tmpl w:val="F54E65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4941A5"/>
    <w:multiLevelType w:val="hybridMultilevel"/>
    <w:tmpl w:val="1A741E26"/>
    <w:lvl w:ilvl="0" w:tplc="305EC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A6"/>
    <w:rsid w:val="000E6E3F"/>
    <w:rsid w:val="00112902"/>
    <w:rsid w:val="0017262F"/>
    <w:rsid w:val="002363DE"/>
    <w:rsid w:val="00280CA8"/>
    <w:rsid w:val="002A33E8"/>
    <w:rsid w:val="002B29CF"/>
    <w:rsid w:val="002C19EA"/>
    <w:rsid w:val="002E340C"/>
    <w:rsid w:val="00301A88"/>
    <w:rsid w:val="00350DFF"/>
    <w:rsid w:val="00356953"/>
    <w:rsid w:val="0039588A"/>
    <w:rsid w:val="003C1F25"/>
    <w:rsid w:val="00452484"/>
    <w:rsid w:val="0046473A"/>
    <w:rsid w:val="004774DD"/>
    <w:rsid w:val="004C1512"/>
    <w:rsid w:val="004C78B4"/>
    <w:rsid w:val="00516D90"/>
    <w:rsid w:val="00523927"/>
    <w:rsid w:val="005500AB"/>
    <w:rsid w:val="005D4534"/>
    <w:rsid w:val="006635A6"/>
    <w:rsid w:val="006F28CE"/>
    <w:rsid w:val="00765457"/>
    <w:rsid w:val="007A48FB"/>
    <w:rsid w:val="007A7A31"/>
    <w:rsid w:val="007E1E7A"/>
    <w:rsid w:val="0083790F"/>
    <w:rsid w:val="008C6CB1"/>
    <w:rsid w:val="008C7013"/>
    <w:rsid w:val="008E2751"/>
    <w:rsid w:val="008F1AB1"/>
    <w:rsid w:val="009455B4"/>
    <w:rsid w:val="0096025D"/>
    <w:rsid w:val="00972F01"/>
    <w:rsid w:val="009E2215"/>
    <w:rsid w:val="00A101CC"/>
    <w:rsid w:val="00A56FBC"/>
    <w:rsid w:val="00A64B7A"/>
    <w:rsid w:val="00A657B2"/>
    <w:rsid w:val="00A830F6"/>
    <w:rsid w:val="00A951C9"/>
    <w:rsid w:val="00AE425B"/>
    <w:rsid w:val="00B20D8C"/>
    <w:rsid w:val="00B2645A"/>
    <w:rsid w:val="00B93DB0"/>
    <w:rsid w:val="00BE2EF1"/>
    <w:rsid w:val="00BE65BE"/>
    <w:rsid w:val="00C25A11"/>
    <w:rsid w:val="00CA61C8"/>
    <w:rsid w:val="00CB484E"/>
    <w:rsid w:val="00CC1D56"/>
    <w:rsid w:val="00D07C1F"/>
    <w:rsid w:val="00D55B4F"/>
    <w:rsid w:val="00D6072D"/>
    <w:rsid w:val="00E27626"/>
    <w:rsid w:val="00E35BCB"/>
    <w:rsid w:val="00EE4222"/>
    <w:rsid w:val="00F06178"/>
    <w:rsid w:val="00F50F8F"/>
    <w:rsid w:val="00F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7F50"/>
  <w15:chartTrackingRefBased/>
  <w15:docId w15:val="{70EE758A-A963-4237-AE6E-B9C3B881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5A"/>
    <w:pPr>
      <w:spacing w:line="256" w:lineRule="auto"/>
    </w:pPr>
    <w:rPr>
      <w:rFonts w:ascii="Calibri" w:eastAsia="Calibri" w:hAnsi="Calibri" w:cs="Times New Roman"/>
    </w:rPr>
  </w:style>
  <w:style w:type="paragraph" w:styleId="Heading1">
    <w:name w:val="heading 1"/>
    <w:basedOn w:val="Normal"/>
    <w:link w:val="Heading1Char"/>
    <w:uiPriority w:val="1"/>
    <w:qFormat/>
    <w:rsid w:val="00BE2EF1"/>
    <w:pPr>
      <w:widowControl w:val="0"/>
      <w:spacing w:after="0" w:line="240" w:lineRule="auto"/>
      <w:ind w:left="120"/>
      <w:outlineLvl w:val="0"/>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2EF1"/>
    <w:rPr>
      <w:rFonts w:ascii="Arial" w:eastAsia="Arial" w:hAnsi="Arial"/>
      <w:b/>
      <w:bCs/>
      <w:sz w:val="24"/>
      <w:szCs w:val="24"/>
    </w:rPr>
  </w:style>
  <w:style w:type="paragraph" w:styleId="NoSpacing">
    <w:name w:val="No Spacing"/>
    <w:link w:val="NoSpacingChar"/>
    <w:uiPriority w:val="1"/>
    <w:qFormat/>
    <w:rsid w:val="00BE2EF1"/>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BE2EF1"/>
    <w:rPr>
      <w:rFonts w:ascii="PMingLiU" w:eastAsiaTheme="minorEastAsia" w:hAnsi="PMingLiU"/>
    </w:rPr>
  </w:style>
  <w:style w:type="paragraph" w:styleId="BodyText">
    <w:name w:val="Body Text"/>
    <w:basedOn w:val="Normal"/>
    <w:link w:val="BodyTextChar"/>
    <w:uiPriority w:val="1"/>
    <w:qFormat/>
    <w:rsid w:val="00BE2EF1"/>
    <w:pPr>
      <w:widowControl w:val="0"/>
      <w:spacing w:before="4" w:after="0" w:line="240" w:lineRule="auto"/>
      <w:ind w:left="120"/>
    </w:pPr>
    <w:rPr>
      <w:rFonts w:ascii="Arial" w:eastAsia="Arial" w:hAnsi="Arial" w:cstheme="minorBidi"/>
      <w:sz w:val="24"/>
      <w:szCs w:val="24"/>
    </w:rPr>
  </w:style>
  <w:style w:type="character" w:customStyle="1" w:styleId="BodyTextChar">
    <w:name w:val="Body Text Char"/>
    <w:basedOn w:val="DefaultParagraphFont"/>
    <w:link w:val="BodyText"/>
    <w:uiPriority w:val="1"/>
    <w:rsid w:val="00BE2EF1"/>
    <w:rPr>
      <w:rFonts w:ascii="Arial" w:eastAsia="Arial" w:hAnsi="Arial"/>
      <w:sz w:val="24"/>
      <w:szCs w:val="24"/>
    </w:rPr>
  </w:style>
  <w:style w:type="paragraph" w:styleId="Header">
    <w:name w:val="header"/>
    <w:basedOn w:val="Normal"/>
    <w:link w:val="HeaderChar"/>
    <w:uiPriority w:val="99"/>
    <w:unhideWhenUsed/>
    <w:rsid w:val="0030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88"/>
    <w:rPr>
      <w:rFonts w:ascii="Calibri" w:eastAsia="Calibri" w:hAnsi="Calibri" w:cs="Times New Roman"/>
    </w:rPr>
  </w:style>
  <w:style w:type="paragraph" w:styleId="Footer">
    <w:name w:val="footer"/>
    <w:basedOn w:val="Normal"/>
    <w:link w:val="FooterChar"/>
    <w:uiPriority w:val="99"/>
    <w:unhideWhenUsed/>
    <w:rsid w:val="0030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88"/>
    <w:rPr>
      <w:rFonts w:ascii="Calibri" w:eastAsia="Calibri" w:hAnsi="Calibri" w:cs="Times New Roman"/>
    </w:rPr>
  </w:style>
  <w:style w:type="paragraph" w:styleId="BalloonText">
    <w:name w:val="Balloon Text"/>
    <w:basedOn w:val="Normal"/>
    <w:link w:val="BalloonTextChar"/>
    <w:uiPriority w:val="99"/>
    <w:semiHidden/>
    <w:unhideWhenUsed/>
    <w:rsid w:val="000E6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3F"/>
    <w:rPr>
      <w:rFonts w:ascii="Segoe UI" w:eastAsia="Calibri" w:hAnsi="Segoe UI" w:cs="Segoe UI"/>
      <w:sz w:val="18"/>
      <w:szCs w:val="18"/>
    </w:rPr>
  </w:style>
  <w:style w:type="numbering" w:customStyle="1" w:styleId="NoList1">
    <w:name w:val="No List1"/>
    <w:next w:val="NoList"/>
    <w:uiPriority w:val="99"/>
    <w:semiHidden/>
    <w:unhideWhenUsed/>
    <w:rsid w:val="0096025D"/>
  </w:style>
  <w:style w:type="paragraph" w:styleId="ListParagraph">
    <w:name w:val="List Paragraph"/>
    <w:basedOn w:val="Normal"/>
    <w:uiPriority w:val="34"/>
    <w:qFormat/>
    <w:rsid w:val="00A657B2"/>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4477">
      <w:bodyDiv w:val="1"/>
      <w:marLeft w:val="0"/>
      <w:marRight w:val="0"/>
      <w:marTop w:val="0"/>
      <w:marBottom w:val="0"/>
      <w:divBdr>
        <w:top w:val="none" w:sz="0" w:space="0" w:color="auto"/>
        <w:left w:val="none" w:sz="0" w:space="0" w:color="auto"/>
        <w:bottom w:val="none" w:sz="0" w:space="0" w:color="auto"/>
        <w:right w:val="none" w:sz="0" w:space="0" w:color="auto"/>
      </w:divBdr>
    </w:div>
    <w:div w:id="493304362">
      <w:bodyDiv w:val="1"/>
      <w:marLeft w:val="0"/>
      <w:marRight w:val="0"/>
      <w:marTop w:val="0"/>
      <w:marBottom w:val="0"/>
      <w:divBdr>
        <w:top w:val="none" w:sz="0" w:space="0" w:color="auto"/>
        <w:left w:val="none" w:sz="0" w:space="0" w:color="auto"/>
        <w:bottom w:val="none" w:sz="0" w:space="0" w:color="auto"/>
        <w:right w:val="none" w:sz="0" w:space="0" w:color="auto"/>
      </w:divBdr>
    </w:div>
    <w:div w:id="691609209">
      <w:bodyDiv w:val="1"/>
      <w:marLeft w:val="0"/>
      <w:marRight w:val="0"/>
      <w:marTop w:val="0"/>
      <w:marBottom w:val="0"/>
      <w:divBdr>
        <w:top w:val="none" w:sz="0" w:space="0" w:color="auto"/>
        <w:left w:val="none" w:sz="0" w:space="0" w:color="auto"/>
        <w:bottom w:val="none" w:sz="0" w:space="0" w:color="auto"/>
        <w:right w:val="none" w:sz="0" w:space="0" w:color="auto"/>
      </w:divBdr>
    </w:div>
    <w:div w:id="767117913">
      <w:bodyDiv w:val="1"/>
      <w:marLeft w:val="0"/>
      <w:marRight w:val="0"/>
      <w:marTop w:val="0"/>
      <w:marBottom w:val="0"/>
      <w:divBdr>
        <w:top w:val="none" w:sz="0" w:space="0" w:color="auto"/>
        <w:left w:val="none" w:sz="0" w:space="0" w:color="auto"/>
        <w:bottom w:val="none" w:sz="0" w:space="0" w:color="auto"/>
        <w:right w:val="none" w:sz="0" w:space="0" w:color="auto"/>
      </w:divBdr>
    </w:div>
    <w:div w:id="1544361881">
      <w:bodyDiv w:val="1"/>
      <w:marLeft w:val="0"/>
      <w:marRight w:val="0"/>
      <w:marTop w:val="0"/>
      <w:marBottom w:val="0"/>
      <w:divBdr>
        <w:top w:val="none" w:sz="0" w:space="0" w:color="auto"/>
        <w:left w:val="none" w:sz="0" w:space="0" w:color="auto"/>
        <w:bottom w:val="none" w:sz="0" w:space="0" w:color="auto"/>
        <w:right w:val="none" w:sz="0" w:space="0" w:color="auto"/>
      </w:divBdr>
    </w:div>
    <w:div w:id="1790314882">
      <w:bodyDiv w:val="1"/>
      <w:marLeft w:val="0"/>
      <w:marRight w:val="0"/>
      <w:marTop w:val="0"/>
      <w:marBottom w:val="0"/>
      <w:divBdr>
        <w:top w:val="none" w:sz="0" w:space="0" w:color="auto"/>
        <w:left w:val="none" w:sz="0" w:space="0" w:color="auto"/>
        <w:bottom w:val="none" w:sz="0" w:space="0" w:color="auto"/>
        <w:right w:val="none" w:sz="0" w:space="0" w:color="auto"/>
      </w:divBdr>
    </w:div>
    <w:div w:id="18550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56D5A18582048AA52877B5C9BC5EB" ma:contentTypeVersion="14" ma:contentTypeDescription="Create a new document." ma:contentTypeScope="" ma:versionID="1f5a4bf8eacaf28e728904d56433ad53">
  <xsd:schema xmlns:xsd="http://www.w3.org/2001/XMLSchema" xmlns:xs="http://www.w3.org/2001/XMLSchema" xmlns:p="http://schemas.microsoft.com/office/2006/metadata/properties" xmlns:ns2="59a05ece-0db9-47b4-bf14-2e3be583de2d" xmlns:ns3="71ffeb2c-5265-4c66-9769-eb278309dc80" xmlns:ns4="a4156381-d178-4c09-8e97-f5922a93bca0" targetNamespace="http://schemas.microsoft.com/office/2006/metadata/properties" ma:root="true" ma:fieldsID="5807eeb2194323db87d567a2d3a61109" ns2:_="" ns3:_="" ns4:_="">
    <xsd:import namespace="59a05ece-0db9-47b4-bf14-2e3be583de2d"/>
    <xsd:import namespace="71ffeb2c-5265-4c66-9769-eb278309dc80"/>
    <xsd:import namespace="a4156381-d178-4c09-8e97-f5922a93bca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feb2c-5265-4c66-9769-eb278309dc8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56381-d178-4c09-8e97-f5922a93bc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0E205-0855-47BD-8EEB-855E507A7A72}"/>
</file>

<file path=customXml/itemProps2.xml><?xml version="1.0" encoding="utf-8"?>
<ds:datastoreItem xmlns:ds="http://schemas.openxmlformats.org/officeDocument/2006/customXml" ds:itemID="{0B140F08-9E19-4DA7-895C-2734DAB32729}"/>
</file>

<file path=customXml/itemProps3.xml><?xml version="1.0" encoding="utf-8"?>
<ds:datastoreItem xmlns:ds="http://schemas.openxmlformats.org/officeDocument/2006/customXml" ds:itemID="{D9BE4A85-671A-4733-9286-8635AB516367}"/>
</file>

<file path=docProps/app.xml><?xml version="1.0" encoding="utf-8"?>
<Properties xmlns="http://schemas.openxmlformats.org/officeDocument/2006/extended-properties" xmlns:vt="http://schemas.openxmlformats.org/officeDocument/2006/docPropsVTypes">
  <Template>Normal</Template>
  <TotalTime>10</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Connelly</dc:creator>
  <cp:keywords/>
  <dc:description/>
  <cp:lastModifiedBy>GARY MOSS</cp:lastModifiedBy>
  <cp:revision>5</cp:revision>
  <cp:lastPrinted>2019-12-01T23:59:00Z</cp:lastPrinted>
  <dcterms:created xsi:type="dcterms:W3CDTF">2020-07-08T05:14:00Z</dcterms:created>
  <dcterms:modified xsi:type="dcterms:W3CDTF">2020-07-08T19:35:00Z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0x0101001BD56D5A18582048AA52877B5C9BC5EB</vt:lpwstr>
  </property>
</Properties>
</file>